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A64FC1">
        <w:trPr>
          <w:trHeight w:hRule="exact" w:val="1666"/>
        </w:trPr>
        <w:tc>
          <w:tcPr>
            <w:tcW w:w="426" w:type="dxa"/>
          </w:tcPr>
          <w:p w:rsidR="00A64FC1" w:rsidRDefault="00A64FC1"/>
        </w:tc>
        <w:tc>
          <w:tcPr>
            <w:tcW w:w="710" w:type="dxa"/>
          </w:tcPr>
          <w:p w:rsidR="00A64FC1" w:rsidRDefault="00A64FC1"/>
        </w:tc>
        <w:tc>
          <w:tcPr>
            <w:tcW w:w="1419" w:type="dxa"/>
          </w:tcPr>
          <w:p w:rsidR="00A64FC1" w:rsidRDefault="00A64FC1"/>
        </w:tc>
        <w:tc>
          <w:tcPr>
            <w:tcW w:w="1419" w:type="dxa"/>
          </w:tcPr>
          <w:p w:rsidR="00A64FC1" w:rsidRDefault="00A64FC1"/>
        </w:tc>
        <w:tc>
          <w:tcPr>
            <w:tcW w:w="710" w:type="dxa"/>
          </w:tcPr>
          <w:p w:rsidR="00A64FC1" w:rsidRDefault="00A64FC1"/>
        </w:tc>
        <w:tc>
          <w:tcPr>
            <w:tcW w:w="5543" w:type="dxa"/>
            <w:gridSpan w:val="4"/>
            <w:shd w:val="clear" w:color="000000" w:fill="FFFFFF"/>
            <w:tcMar>
              <w:left w:w="34" w:type="dxa"/>
              <w:right w:w="34" w:type="dxa"/>
            </w:tcMar>
          </w:tcPr>
          <w:p w:rsidR="00A64FC1" w:rsidRDefault="00F72381">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A64FC1">
        <w:trPr>
          <w:trHeight w:hRule="exact" w:val="585"/>
        </w:trPr>
        <w:tc>
          <w:tcPr>
            <w:tcW w:w="10221" w:type="dxa"/>
            <w:gridSpan w:val="9"/>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64FC1" w:rsidRDefault="00F7238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64FC1">
        <w:trPr>
          <w:trHeight w:hRule="exact" w:val="314"/>
        </w:trPr>
        <w:tc>
          <w:tcPr>
            <w:tcW w:w="10221" w:type="dxa"/>
            <w:gridSpan w:val="9"/>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A64FC1">
        <w:trPr>
          <w:trHeight w:hRule="exact" w:val="211"/>
        </w:trPr>
        <w:tc>
          <w:tcPr>
            <w:tcW w:w="426" w:type="dxa"/>
          </w:tcPr>
          <w:p w:rsidR="00A64FC1" w:rsidRDefault="00A64FC1"/>
        </w:tc>
        <w:tc>
          <w:tcPr>
            <w:tcW w:w="710" w:type="dxa"/>
          </w:tcPr>
          <w:p w:rsidR="00A64FC1" w:rsidRDefault="00A64FC1"/>
        </w:tc>
        <w:tc>
          <w:tcPr>
            <w:tcW w:w="1419" w:type="dxa"/>
          </w:tcPr>
          <w:p w:rsidR="00A64FC1" w:rsidRDefault="00A64FC1"/>
        </w:tc>
        <w:tc>
          <w:tcPr>
            <w:tcW w:w="1419" w:type="dxa"/>
          </w:tcPr>
          <w:p w:rsidR="00A64FC1" w:rsidRDefault="00A64FC1"/>
        </w:tc>
        <w:tc>
          <w:tcPr>
            <w:tcW w:w="710" w:type="dxa"/>
          </w:tcPr>
          <w:p w:rsidR="00A64FC1" w:rsidRDefault="00A64FC1"/>
        </w:tc>
        <w:tc>
          <w:tcPr>
            <w:tcW w:w="426" w:type="dxa"/>
          </w:tcPr>
          <w:p w:rsidR="00A64FC1" w:rsidRDefault="00A64FC1"/>
        </w:tc>
        <w:tc>
          <w:tcPr>
            <w:tcW w:w="1277" w:type="dxa"/>
          </w:tcPr>
          <w:p w:rsidR="00A64FC1" w:rsidRDefault="00A64FC1"/>
        </w:tc>
        <w:tc>
          <w:tcPr>
            <w:tcW w:w="993" w:type="dxa"/>
          </w:tcPr>
          <w:p w:rsidR="00A64FC1" w:rsidRDefault="00A64FC1"/>
        </w:tc>
        <w:tc>
          <w:tcPr>
            <w:tcW w:w="2836" w:type="dxa"/>
          </w:tcPr>
          <w:p w:rsidR="00A64FC1" w:rsidRDefault="00A64FC1"/>
        </w:tc>
      </w:tr>
      <w:tr w:rsidR="00A64FC1">
        <w:trPr>
          <w:trHeight w:hRule="exact" w:val="277"/>
        </w:trPr>
        <w:tc>
          <w:tcPr>
            <w:tcW w:w="426" w:type="dxa"/>
          </w:tcPr>
          <w:p w:rsidR="00A64FC1" w:rsidRDefault="00A64FC1"/>
        </w:tc>
        <w:tc>
          <w:tcPr>
            <w:tcW w:w="710" w:type="dxa"/>
          </w:tcPr>
          <w:p w:rsidR="00A64FC1" w:rsidRDefault="00A64FC1"/>
        </w:tc>
        <w:tc>
          <w:tcPr>
            <w:tcW w:w="1419" w:type="dxa"/>
          </w:tcPr>
          <w:p w:rsidR="00A64FC1" w:rsidRDefault="00A64FC1"/>
        </w:tc>
        <w:tc>
          <w:tcPr>
            <w:tcW w:w="1419" w:type="dxa"/>
          </w:tcPr>
          <w:p w:rsidR="00A64FC1" w:rsidRDefault="00A64FC1"/>
        </w:tc>
        <w:tc>
          <w:tcPr>
            <w:tcW w:w="710" w:type="dxa"/>
          </w:tcPr>
          <w:p w:rsidR="00A64FC1" w:rsidRDefault="00A64FC1"/>
        </w:tc>
        <w:tc>
          <w:tcPr>
            <w:tcW w:w="426" w:type="dxa"/>
          </w:tcPr>
          <w:p w:rsidR="00A64FC1" w:rsidRDefault="00A64FC1"/>
        </w:tc>
        <w:tc>
          <w:tcPr>
            <w:tcW w:w="1277" w:type="dxa"/>
          </w:tcPr>
          <w:p w:rsidR="00A64FC1" w:rsidRDefault="00A64FC1"/>
        </w:tc>
        <w:tc>
          <w:tcPr>
            <w:tcW w:w="3842" w:type="dxa"/>
            <w:gridSpan w:val="2"/>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УТВЕРЖДАЮ</w:t>
            </w:r>
          </w:p>
        </w:tc>
      </w:tr>
      <w:tr w:rsidR="00A64FC1">
        <w:trPr>
          <w:trHeight w:hRule="exact" w:val="972"/>
        </w:trPr>
        <w:tc>
          <w:tcPr>
            <w:tcW w:w="426" w:type="dxa"/>
          </w:tcPr>
          <w:p w:rsidR="00A64FC1" w:rsidRDefault="00A64FC1"/>
        </w:tc>
        <w:tc>
          <w:tcPr>
            <w:tcW w:w="710" w:type="dxa"/>
          </w:tcPr>
          <w:p w:rsidR="00A64FC1" w:rsidRDefault="00A64FC1"/>
        </w:tc>
        <w:tc>
          <w:tcPr>
            <w:tcW w:w="1419" w:type="dxa"/>
          </w:tcPr>
          <w:p w:rsidR="00A64FC1" w:rsidRDefault="00A64FC1"/>
        </w:tc>
        <w:tc>
          <w:tcPr>
            <w:tcW w:w="1419" w:type="dxa"/>
          </w:tcPr>
          <w:p w:rsidR="00A64FC1" w:rsidRDefault="00A64FC1"/>
        </w:tc>
        <w:tc>
          <w:tcPr>
            <w:tcW w:w="710" w:type="dxa"/>
          </w:tcPr>
          <w:p w:rsidR="00A64FC1" w:rsidRDefault="00A64FC1"/>
        </w:tc>
        <w:tc>
          <w:tcPr>
            <w:tcW w:w="426" w:type="dxa"/>
          </w:tcPr>
          <w:p w:rsidR="00A64FC1" w:rsidRDefault="00A64FC1"/>
        </w:tc>
        <w:tc>
          <w:tcPr>
            <w:tcW w:w="1277" w:type="dxa"/>
          </w:tcPr>
          <w:p w:rsidR="00A64FC1" w:rsidRDefault="00A64FC1"/>
        </w:tc>
        <w:tc>
          <w:tcPr>
            <w:tcW w:w="3842" w:type="dxa"/>
            <w:gridSpan w:val="2"/>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64FC1" w:rsidRDefault="00A64FC1">
            <w:pPr>
              <w:spacing w:after="0" w:line="240" w:lineRule="auto"/>
              <w:jc w:val="center"/>
              <w:rPr>
                <w:sz w:val="24"/>
                <w:szCs w:val="24"/>
              </w:rPr>
            </w:pPr>
          </w:p>
          <w:p w:rsidR="00A64FC1" w:rsidRDefault="00F7238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64FC1">
        <w:trPr>
          <w:trHeight w:hRule="exact" w:val="277"/>
        </w:trPr>
        <w:tc>
          <w:tcPr>
            <w:tcW w:w="426" w:type="dxa"/>
          </w:tcPr>
          <w:p w:rsidR="00A64FC1" w:rsidRDefault="00A64FC1"/>
        </w:tc>
        <w:tc>
          <w:tcPr>
            <w:tcW w:w="710" w:type="dxa"/>
          </w:tcPr>
          <w:p w:rsidR="00A64FC1" w:rsidRDefault="00A64FC1"/>
        </w:tc>
        <w:tc>
          <w:tcPr>
            <w:tcW w:w="1419" w:type="dxa"/>
          </w:tcPr>
          <w:p w:rsidR="00A64FC1" w:rsidRDefault="00A64FC1"/>
        </w:tc>
        <w:tc>
          <w:tcPr>
            <w:tcW w:w="1419" w:type="dxa"/>
          </w:tcPr>
          <w:p w:rsidR="00A64FC1" w:rsidRDefault="00A64FC1"/>
        </w:tc>
        <w:tc>
          <w:tcPr>
            <w:tcW w:w="710" w:type="dxa"/>
          </w:tcPr>
          <w:p w:rsidR="00A64FC1" w:rsidRDefault="00A64FC1"/>
        </w:tc>
        <w:tc>
          <w:tcPr>
            <w:tcW w:w="426" w:type="dxa"/>
          </w:tcPr>
          <w:p w:rsidR="00A64FC1" w:rsidRDefault="00A64FC1"/>
        </w:tc>
        <w:tc>
          <w:tcPr>
            <w:tcW w:w="1277" w:type="dxa"/>
          </w:tcPr>
          <w:p w:rsidR="00A64FC1" w:rsidRDefault="00A64FC1"/>
        </w:tc>
        <w:tc>
          <w:tcPr>
            <w:tcW w:w="3842" w:type="dxa"/>
            <w:gridSpan w:val="2"/>
            <w:shd w:val="clear" w:color="000000" w:fill="FFFFFF"/>
            <w:tcMar>
              <w:left w:w="34" w:type="dxa"/>
              <w:right w:w="34" w:type="dxa"/>
            </w:tcMar>
          </w:tcPr>
          <w:p w:rsidR="00A64FC1" w:rsidRDefault="00F72381">
            <w:pPr>
              <w:spacing w:after="0" w:line="240" w:lineRule="auto"/>
              <w:jc w:val="right"/>
              <w:rPr>
                <w:sz w:val="24"/>
                <w:szCs w:val="24"/>
              </w:rPr>
            </w:pPr>
            <w:r>
              <w:rPr>
                <w:rFonts w:ascii="Times New Roman" w:hAnsi="Times New Roman" w:cs="Times New Roman"/>
                <w:color w:val="000000"/>
                <w:sz w:val="24"/>
                <w:szCs w:val="24"/>
              </w:rPr>
              <w:t>28.03.2022</w:t>
            </w:r>
          </w:p>
        </w:tc>
      </w:tr>
      <w:tr w:rsidR="00A64FC1">
        <w:trPr>
          <w:trHeight w:hRule="exact" w:val="277"/>
        </w:trPr>
        <w:tc>
          <w:tcPr>
            <w:tcW w:w="426" w:type="dxa"/>
          </w:tcPr>
          <w:p w:rsidR="00A64FC1" w:rsidRDefault="00A64FC1"/>
        </w:tc>
        <w:tc>
          <w:tcPr>
            <w:tcW w:w="710" w:type="dxa"/>
          </w:tcPr>
          <w:p w:rsidR="00A64FC1" w:rsidRDefault="00A64FC1"/>
        </w:tc>
        <w:tc>
          <w:tcPr>
            <w:tcW w:w="1419" w:type="dxa"/>
          </w:tcPr>
          <w:p w:rsidR="00A64FC1" w:rsidRDefault="00A64FC1"/>
        </w:tc>
        <w:tc>
          <w:tcPr>
            <w:tcW w:w="1419" w:type="dxa"/>
          </w:tcPr>
          <w:p w:rsidR="00A64FC1" w:rsidRDefault="00A64FC1"/>
        </w:tc>
        <w:tc>
          <w:tcPr>
            <w:tcW w:w="710" w:type="dxa"/>
          </w:tcPr>
          <w:p w:rsidR="00A64FC1" w:rsidRDefault="00A64FC1"/>
        </w:tc>
        <w:tc>
          <w:tcPr>
            <w:tcW w:w="426" w:type="dxa"/>
          </w:tcPr>
          <w:p w:rsidR="00A64FC1" w:rsidRDefault="00A64FC1"/>
        </w:tc>
        <w:tc>
          <w:tcPr>
            <w:tcW w:w="1277" w:type="dxa"/>
          </w:tcPr>
          <w:p w:rsidR="00A64FC1" w:rsidRDefault="00A64FC1"/>
        </w:tc>
        <w:tc>
          <w:tcPr>
            <w:tcW w:w="993" w:type="dxa"/>
          </w:tcPr>
          <w:p w:rsidR="00A64FC1" w:rsidRDefault="00A64FC1"/>
        </w:tc>
        <w:tc>
          <w:tcPr>
            <w:tcW w:w="2836" w:type="dxa"/>
          </w:tcPr>
          <w:p w:rsidR="00A64FC1" w:rsidRDefault="00A64FC1"/>
        </w:tc>
      </w:tr>
      <w:tr w:rsidR="00A64FC1">
        <w:trPr>
          <w:trHeight w:hRule="exact" w:val="416"/>
        </w:trPr>
        <w:tc>
          <w:tcPr>
            <w:tcW w:w="10221" w:type="dxa"/>
            <w:gridSpan w:val="9"/>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64FC1">
        <w:trPr>
          <w:trHeight w:hRule="exact" w:val="1496"/>
        </w:trPr>
        <w:tc>
          <w:tcPr>
            <w:tcW w:w="426" w:type="dxa"/>
          </w:tcPr>
          <w:p w:rsidR="00A64FC1" w:rsidRDefault="00A64FC1"/>
        </w:tc>
        <w:tc>
          <w:tcPr>
            <w:tcW w:w="710" w:type="dxa"/>
          </w:tcPr>
          <w:p w:rsidR="00A64FC1" w:rsidRDefault="00A64FC1"/>
        </w:tc>
        <w:tc>
          <w:tcPr>
            <w:tcW w:w="1419" w:type="dxa"/>
          </w:tcPr>
          <w:p w:rsidR="00A64FC1" w:rsidRDefault="00A64FC1"/>
        </w:tc>
        <w:tc>
          <w:tcPr>
            <w:tcW w:w="4834" w:type="dxa"/>
            <w:gridSpan w:val="5"/>
            <w:shd w:val="clear" w:color="000000" w:fill="FFFFFF"/>
            <w:tcMar>
              <w:left w:w="34" w:type="dxa"/>
              <w:right w:w="34" w:type="dxa"/>
            </w:tcMar>
          </w:tcPr>
          <w:p w:rsidR="00A64FC1" w:rsidRDefault="00F72381">
            <w:pPr>
              <w:spacing w:after="0" w:line="240" w:lineRule="auto"/>
              <w:jc w:val="center"/>
              <w:rPr>
                <w:sz w:val="32"/>
                <w:szCs w:val="32"/>
              </w:rPr>
            </w:pPr>
            <w:r>
              <w:rPr>
                <w:rFonts w:ascii="Times New Roman" w:hAnsi="Times New Roman" w:cs="Times New Roman"/>
                <w:color w:val="000000"/>
                <w:sz w:val="32"/>
                <w:szCs w:val="32"/>
              </w:rPr>
              <w:t>Методика физического воспитания младших школьников</w:t>
            </w:r>
          </w:p>
          <w:p w:rsidR="00A64FC1" w:rsidRDefault="00F72381">
            <w:pPr>
              <w:spacing w:after="0" w:line="240" w:lineRule="auto"/>
              <w:jc w:val="center"/>
              <w:rPr>
                <w:sz w:val="32"/>
                <w:szCs w:val="32"/>
              </w:rPr>
            </w:pPr>
            <w:r>
              <w:rPr>
                <w:rFonts w:ascii="Times New Roman" w:hAnsi="Times New Roman" w:cs="Times New Roman"/>
                <w:color w:val="000000"/>
                <w:sz w:val="32"/>
                <w:szCs w:val="32"/>
              </w:rPr>
              <w:t>К.М.06.09.01</w:t>
            </w:r>
          </w:p>
        </w:tc>
        <w:tc>
          <w:tcPr>
            <w:tcW w:w="2836" w:type="dxa"/>
          </w:tcPr>
          <w:p w:rsidR="00A64FC1" w:rsidRDefault="00A64FC1"/>
        </w:tc>
      </w:tr>
      <w:tr w:rsidR="00A64FC1">
        <w:trPr>
          <w:trHeight w:hRule="exact" w:val="277"/>
        </w:trPr>
        <w:tc>
          <w:tcPr>
            <w:tcW w:w="10221" w:type="dxa"/>
            <w:gridSpan w:val="9"/>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64FC1">
        <w:trPr>
          <w:trHeight w:hRule="exact" w:val="1396"/>
        </w:trPr>
        <w:tc>
          <w:tcPr>
            <w:tcW w:w="426" w:type="dxa"/>
          </w:tcPr>
          <w:p w:rsidR="00A64FC1" w:rsidRDefault="00A64FC1"/>
        </w:tc>
        <w:tc>
          <w:tcPr>
            <w:tcW w:w="9795" w:type="dxa"/>
            <w:gridSpan w:val="8"/>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A64FC1" w:rsidRDefault="00F7238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A64FC1" w:rsidRDefault="00F7238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64FC1">
        <w:trPr>
          <w:trHeight w:hRule="exact" w:val="833"/>
        </w:trPr>
        <w:tc>
          <w:tcPr>
            <w:tcW w:w="10221" w:type="dxa"/>
            <w:gridSpan w:val="9"/>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64FC1">
        <w:trPr>
          <w:trHeight w:hRule="exact" w:val="277"/>
        </w:trPr>
        <w:tc>
          <w:tcPr>
            <w:tcW w:w="3984" w:type="dxa"/>
            <w:gridSpan w:val="4"/>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64FC1" w:rsidRDefault="00A64FC1"/>
        </w:tc>
        <w:tc>
          <w:tcPr>
            <w:tcW w:w="426" w:type="dxa"/>
          </w:tcPr>
          <w:p w:rsidR="00A64FC1" w:rsidRDefault="00A64FC1"/>
        </w:tc>
        <w:tc>
          <w:tcPr>
            <w:tcW w:w="1277" w:type="dxa"/>
          </w:tcPr>
          <w:p w:rsidR="00A64FC1" w:rsidRDefault="00A64FC1"/>
        </w:tc>
        <w:tc>
          <w:tcPr>
            <w:tcW w:w="993" w:type="dxa"/>
          </w:tcPr>
          <w:p w:rsidR="00A64FC1" w:rsidRDefault="00A64FC1"/>
        </w:tc>
        <w:tc>
          <w:tcPr>
            <w:tcW w:w="2836" w:type="dxa"/>
          </w:tcPr>
          <w:p w:rsidR="00A64FC1" w:rsidRDefault="00A64FC1"/>
        </w:tc>
      </w:tr>
      <w:tr w:rsidR="00A64FC1">
        <w:trPr>
          <w:trHeight w:hRule="exact" w:val="155"/>
        </w:trPr>
        <w:tc>
          <w:tcPr>
            <w:tcW w:w="426" w:type="dxa"/>
          </w:tcPr>
          <w:p w:rsidR="00A64FC1" w:rsidRDefault="00A64FC1"/>
        </w:tc>
        <w:tc>
          <w:tcPr>
            <w:tcW w:w="710" w:type="dxa"/>
          </w:tcPr>
          <w:p w:rsidR="00A64FC1" w:rsidRDefault="00A64FC1"/>
        </w:tc>
        <w:tc>
          <w:tcPr>
            <w:tcW w:w="1419" w:type="dxa"/>
          </w:tcPr>
          <w:p w:rsidR="00A64FC1" w:rsidRDefault="00A64FC1"/>
        </w:tc>
        <w:tc>
          <w:tcPr>
            <w:tcW w:w="1419" w:type="dxa"/>
          </w:tcPr>
          <w:p w:rsidR="00A64FC1" w:rsidRDefault="00A64FC1"/>
        </w:tc>
        <w:tc>
          <w:tcPr>
            <w:tcW w:w="710" w:type="dxa"/>
          </w:tcPr>
          <w:p w:rsidR="00A64FC1" w:rsidRDefault="00A64FC1"/>
        </w:tc>
        <w:tc>
          <w:tcPr>
            <w:tcW w:w="426" w:type="dxa"/>
          </w:tcPr>
          <w:p w:rsidR="00A64FC1" w:rsidRDefault="00A64FC1"/>
        </w:tc>
        <w:tc>
          <w:tcPr>
            <w:tcW w:w="1277" w:type="dxa"/>
          </w:tcPr>
          <w:p w:rsidR="00A64FC1" w:rsidRDefault="00A64FC1"/>
        </w:tc>
        <w:tc>
          <w:tcPr>
            <w:tcW w:w="993" w:type="dxa"/>
          </w:tcPr>
          <w:p w:rsidR="00A64FC1" w:rsidRDefault="00A64FC1"/>
        </w:tc>
        <w:tc>
          <w:tcPr>
            <w:tcW w:w="2836" w:type="dxa"/>
          </w:tcPr>
          <w:p w:rsidR="00A64FC1" w:rsidRDefault="00A64FC1"/>
        </w:tc>
      </w:tr>
      <w:tr w:rsidR="00A64FC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ОБРАЗОВАНИЕ И НАУКА</w:t>
            </w:r>
          </w:p>
        </w:tc>
      </w:tr>
      <w:tr w:rsidR="00A64FC1">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64FC1">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A64FC1" w:rsidRDefault="00A64FC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A64FC1"/>
        </w:tc>
      </w:tr>
      <w:tr w:rsidR="00A64FC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A64FC1">
        <w:trPr>
          <w:trHeight w:hRule="exact" w:val="402"/>
        </w:trPr>
        <w:tc>
          <w:tcPr>
            <w:tcW w:w="5118" w:type="dxa"/>
            <w:gridSpan w:val="6"/>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A64FC1">
        <w:trPr>
          <w:trHeight w:hRule="exact" w:val="307"/>
        </w:trPr>
        <w:tc>
          <w:tcPr>
            <w:tcW w:w="426" w:type="dxa"/>
          </w:tcPr>
          <w:p w:rsidR="00A64FC1" w:rsidRDefault="00A64FC1"/>
        </w:tc>
        <w:tc>
          <w:tcPr>
            <w:tcW w:w="710" w:type="dxa"/>
          </w:tcPr>
          <w:p w:rsidR="00A64FC1" w:rsidRDefault="00A64FC1"/>
        </w:tc>
        <w:tc>
          <w:tcPr>
            <w:tcW w:w="1419" w:type="dxa"/>
          </w:tcPr>
          <w:p w:rsidR="00A64FC1" w:rsidRDefault="00A64FC1"/>
        </w:tc>
        <w:tc>
          <w:tcPr>
            <w:tcW w:w="1419" w:type="dxa"/>
          </w:tcPr>
          <w:p w:rsidR="00A64FC1" w:rsidRDefault="00A64FC1"/>
        </w:tc>
        <w:tc>
          <w:tcPr>
            <w:tcW w:w="710" w:type="dxa"/>
          </w:tcPr>
          <w:p w:rsidR="00A64FC1" w:rsidRDefault="00A64FC1"/>
        </w:tc>
        <w:tc>
          <w:tcPr>
            <w:tcW w:w="426" w:type="dxa"/>
          </w:tcPr>
          <w:p w:rsidR="00A64FC1" w:rsidRDefault="00A64FC1"/>
        </w:tc>
        <w:tc>
          <w:tcPr>
            <w:tcW w:w="5118" w:type="dxa"/>
            <w:gridSpan w:val="3"/>
            <w:vMerge/>
            <w:shd w:val="clear" w:color="000000" w:fill="FFFFFF"/>
            <w:tcMar>
              <w:left w:w="34" w:type="dxa"/>
              <w:right w:w="34" w:type="dxa"/>
            </w:tcMar>
          </w:tcPr>
          <w:p w:rsidR="00A64FC1" w:rsidRDefault="00A64FC1"/>
        </w:tc>
      </w:tr>
      <w:tr w:rsidR="00A64FC1">
        <w:trPr>
          <w:trHeight w:hRule="exact" w:val="1695"/>
        </w:trPr>
        <w:tc>
          <w:tcPr>
            <w:tcW w:w="426" w:type="dxa"/>
          </w:tcPr>
          <w:p w:rsidR="00A64FC1" w:rsidRDefault="00A64FC1"/>
        </w:tc>
        <w:tc>
          <w:tcPr>
            <w:tcW w:w="710" w:type="dxa"/>
          </w:tcPr>
          <w:p w:rsidR="00A64FC1" w:rsidRDefault="00A64FC1"/>
        </w:tc>
        <w:tc>
          <w:tcPr>
            <w:tcW w:w="1419" w:type="dxa"/>
          </w:tcPr>
          <w:p w:rsidR="00A64FC1" w:rsidRDefault="00A64FC1"/>
        </w:tc>
        <w:tc>
          <w:tcPr>
            <w:tcW w:w="1419" w:type="dxa"/>
          </w:tcPr>
          <w:p w:rsidR="00A64FC1" w:rsidRDefault="00A64FC1"/>
        </w:tc>
        <w:tc>
          <w:tcPr>
            <w:tcW w:w="710" w:type="dxa"/>
          </w:tcPr>
          <w:p w:rsidR="00A64FC1" w:rsidRDefault="00A64FC1"/>
        </w:tc>
        <w:tc>
          <w:tcPr>
            <w:tcW w:w="426" w:type="dxa"/>
          </w:tcPr>
          <w:p w:rsidR="00A64FC1" w:rsidRDefault="00A64FC1"/>
        </w:tc>
        <w:tc>
          <w:tcPr>
            <w:tcW w:w="1277" w:type="dxa"/>
          </w:tcPr>
          <w:p w:rsidR="00A64FC1" w:rsidRDefault="00A64FC1"/>
        </w:tc>
        <w:tc>
          <w:tcPr>
            <w:tcW w:w="993" w:type="dxa"/>
          </w:tcPr>
          <w:p w:rsidR="00A64FC1" w:rsidRDefault="00A64FC1"/>
        </w:tc>
        <w:tc>
          <w:tcPr>
            <w:tcW w:w="2836" w:type="dxa"/>
          </w:tcPr>
          <w:p w:rsidR="00A64FC1" w:rsidRDefault="00A64FC1"/>
        </w:tc>
      </w:tr>
      <w:tr w:rsidR="00A64FC1">
        <w:trPr>
          <w:trHeight w:hRule="exact" w:val="277"/>
        </w:trPr>
        <w:tc>
          <w:tcPr>
            <w:tcW w:w="10079" w:type="dxa"/>
            <w:gridSpan w:val="9"/>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64FC1">
        <w:trPr>
          <w:trHeight w:hRule="exact" w:val="1805"/>
        </w:trPr>
        <w:tc>
          <w:tcPr>
            <w:tcW w:w="10079" w:type="dxa"/>
            <w:gridSpan w:val="9"/>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64FC1" w:rsidRDefault="00A64FC1">
            <w:pPr>
              <w:spacing w:after="0" w:line="240" w:lineRule="auto"/>
              <w:jc w:val="center"/>
              <w:rPr>
                <w:sz w:val="24"/>
                <w:szCs w:val="24"/>
              </w:rPr>
            </w:pPr>
          </w:p>
          <w:p w:rsidR="00A64FC1" w:rsidRDefault="00F7238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64FC1" w:rsidRDefault="00A64FC1">
            <w:pPr>
              <w:spacing w:after="0" w:line="240" w:lineRule="auto"/>
              <w:jc w:val="center"/>
              <w:rPr>
                <w:sz w:val="24"/>
                <w:szCs w:val="24"/>
              </w:rPr>
            </w:pPr>
          </w:p>
          <w:p w:rsidR="00A64FC1" w:rsidRDefault="00F72381">
            <w:pPr>
              <w:spacing w:after="0" w:line="240" w:lineRule="auto"/>
              <w:jc w:val="center"/>
              <w:rPr>
                <w:sz w:val="24"/>
                <w:szCs w:val="24"/>
              </w:rPr>
            </w:pPr>
            <w:r>
              <w:rPr>
                <w:rFonts w:ascii="Times New Roman" w:hAnsi="Times New Roman" w:cs="Times New Roman"/>
                <w:color w:val="000000"/>
                <w:sz w:val="24"/>
                <w:szCs w:val="24"/>
              </w:rPr>
              <w:t>Омск, 2022</w:t>
            </w:r>
          </w:p>
        </w:tc>
      </w:tr>
    </w:tbl>
    <w:p w:rsidR="00A64FC1" w:rsidRDefault="00F7238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64FC1">
        <w:trPr>
          <w:trHeight w:hRule="exact" w:val="2222"/>
        </w:trPr>
        <w:tc>
          <w:tcPr>
            <w:tcW w:w="10788" w:type="dxa"/>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lastRenderedPageBreak/>
              <w:t>Составитель:</w:t>
            </w:r>
          </w:p>
          <w:p w:rsidR="00A64FC1" w:rsidRDefault="00A64FC1">
            <w:pPr>
              <w:spacing w:after="0" w:line="240" w:lineRule="auto"/>
              <w:rPr>
                <w:sz w:val="24"/>
                <w:szCs w:val="24"/>
              </w:rPr>
            </w:pPr>
          </w:p>
          <w:p w:rsidR="00A64FC1" w:rsidRDefault="00F72381">
            <w:pPr>
              <w:spacing w:after="0" w:line="240" w:lineRule="auto"/>
              <w:rPr>
                <w:sz w:val="24"/>
                <w:szCs w:val="24"/>
              </w:rPr>
            </w:pPr>
            <w:r>
              <w:rPr>
                <w:rFonts w:ascii="Times New Roman" w:hAnsi="Times New Roman" w:cs="Times New Roman"/>
                <w:color w:val="000000"/>
                <w:sz w:val="24"/>
                <w:szCs w:val="24"/>
              </w:rPr>
              <w:t>к.п.н., доцент _________________ /Котлярова Т.С./</w:t>
            </w:r>
          </w:p>
          <w:p w:rsidR="00A64FC1" w:rsidRDefault="00A64FC1">
            <w:pPr>
              <w:spacing w:after="0" w:line="240" w:lineRule="auto"/>
              <w:rPr>
                <w:sz w:val="24"/>
                <w:szCs w:val="24"/>
              </w:rPr>
            </w:pPr>
          </w:p>
          <w:p w:rsidR="00A64FC1" w:rsidRDefault="00F7238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A64FC1" w:rsidRDefault="00F72381">
            <w:pPr>
              <w:spacing w:after="0" w:line="240" w:lineRule="auto"/>
              <w:rPr>
                <w:sz w:val="24"/>
                <w:szCs w:val="24"/>
              </w:rPr>
            </w:pPr>
            <w:r>
              <w:rPr>
                <w:rFonts w:ascii="Times New Roman" w:hAnsi="Times New Roman" w:cs="Times New Roman"/>
                <w:color w:val="000000"/>
                <w:sz w:val="24"/>
                <w:szCs w:val="24"/>
              </w:rPr>
              <w:t>Протокол от 25.03.2022 г.  №8</w:t>
            </w:r>
          </w:p>
        </w:tc>
      </w:tr>
      <w:tr w:rsidR="00A64FC1">
        <w:trPr>
          <w:trHeight w:hRule="exact" w:val="277"/>
        </w:trPr>
        <w:tc>
          <w:tcPr>
            <w:tcW w:w="10788" w:type="dxa"/>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A64FC1" w:rsidRDefault="00F723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4FC1">
        <w:trPr>
          <w:trHeight w:hRule="exact" w:val="277"/>
        </w:trPr>
        <w:tc>
          <w:tcPr>
            <w:tcW w:w="9654" w:type="dxa"/>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64FC1">
        <w:trPr>
          <w:trHeight w:hRule="exact" w:val="555"/>
        </w:trPr>
        <w:tc>
          <w:tcPr>
            <w:tcW w:w="9640" w:type="dxa"/>
          </w:tcPr>
          <w:p w:rsidR="00A64FC1" w:rsidRDefault="00A64FC1"/>
        </w:tc>
      </w:tr>
      <w:tr w:rsidR="00A64FC1">
        <w:trPr>
          <w:trHeight w:hRule="exact" w:val="8751"/>
        </w:trPr>
        <w:tc>
          <w:tcPr>
            <w:tcW w:w="9654" w:type="dxa"/>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64FC1" w:rsidRDefault="00F7238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64FC1" w:rsidRDefault="00F7238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64FC1" w:rsidRDefault="00F7238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64FC1" w:rsidRDefault="00F7238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64FC1" w:rsidRDefault="00F7238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64FC1" w:rsidRDefault="00F7238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64FC1" w:rsidRDefault="00F7238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64FC1" w:rsidRDefault="00F7238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64FC1" w:rsidRDefault="00F7238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64FC1" w:rsidRDefault="00F7238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64FC1" w:rsidRDefault="00F7238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64FC1" w:rsidRDefault="00F723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4FC1">
        <w:trPr>
          <w:trHeight w:hRule="exact" w:val="277"/>
        </w:trPr>
        <w:tc>
          <w:tcPr>
            <w:tcW w:w="9654" w:type="dxa"/>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64FC1">
        <w:trPr>
          <w:trHeight w:hRule="exact" w:val="15113"/>
        </w:trPr>
        <w:tc>
          <w:tcPr>
            <w:tcW w:w="9654" w:type="dxa"/>
            <w:shd w:val="clear" w:color="000000" w:fill="FFFFFF"/>
            <w:tcMar>
              <w:left w:w="34" w:type="dxa"/>
              <w:right w:w="34" w:type="dxa"/>
            </w:tcMar>
          </w:tcPr>
          <w:p w:rsidR="00A64FC1" w:rsidRDefault="00F7238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64FC1" w:rsidRDefault="00F7238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A64FC1" w:rsidRDefault="00F7238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64FC1" w:rsidRDefault="00F7238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64FC1" w:rsidRDefault="00F7238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4FC1" w:rsidRDefault="00F7238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4FC1" w:rsidRDefault="00F7238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64FC1" w:rsidRDefault="00F7238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4FC1" w:rsidRDefault="00F7238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4FC1" w:rsidRDefault="00F7238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A64FC1" w:rsidRDefault="00F7238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«Методика физического воспитания младших школьников» в течение 2022/2023 учебного года:</w:t>
            </w:r>
          </w:p>
          <w:p w:rsidR="00A64FC1" w:rsidRDefault="00F7238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A64FC1" w:rsidRDefault="00F723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4FC1">
        <w:trPr>
          <w:trHeight w:hRule="exact" w:val="555"/>
        </w:trPr>
        <w:tc>
          <w:tcPr>
            <w:tcW w:w="9654" w:type="dxa"/>
            <w:shd w:val="clear" w:color="000000" w:fill="FFFFFF"/>
            <w:tcMar>
              <w:left w:w="34" w:type="dxa"/>
              <w:right w:w="34" w:type="dxa"/>
            </w:tcMar>
          </w:tcPr>
          <w:p w:rsidR="00A64FC1" w:rsidRDefault="00F72381">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A64FC1">
        <w:trPr>
          <w:trHeight w:hRule="exact" w:val="1535"/>
        </w:trPr>
        <w:tc>
          <w:tcPr>
            <w:tcW w:w="9654" w:type="dxa"/>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b/>
                <w:color w:val="000000"/>
                <w:sz w:val="24"/>
                <w:szCs w:val="24"/>
              </w:rPr>
              <w:t>1. Наименование дисциплины: К.М.06.09.01 «Методика физического воспитания младших школьников».</w:t>
            </w:r>
          </w:p>
          <w:p w:rsidR="00A64FC1" w:rsidRDefault="00F7238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64FC1">
        <w:trPr>
          <w:trHeight w:hRule="exact" w:val="3940"/>
        </w:trPr>
        <w:tc>
          <w:tcPr>
            <w:tcW w:w="9654" w:type="dxa"/>
            <w:shd w:val="clear" w:color="000000" w:fill="FFFFFF"/>
            <w:tcMar>
              <w:left w:w="34" w:type="dxa"/>
              <w:right w:w="34" w:type="dxa"/>
            </w:tcMar>
          </w:tcPr>
          <w:p w:rsidR="00A64FC1" w:rsidRDefault="00F7238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64FC1" w:rsidRDefault="00F7238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«Методика физического воспитания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64FC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b/>
                <w:color w:val="000000"/>
                <w:sz w:val="24"/>
                <w:szCs w:val="24"/>
              </w:rPr>
              <w:t>Код компетенции: ПК-3</w:t>
            </w:r>
          </w:p>
          <w:p w:rsidR="00A64FC1" w:rsidRDefault="00F72381">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A64FC1">
        <w:trPr>
          <w:trHeight w:hRule="exact" w:val="585"/>
        </w:trPr>
        <w:tc>
          <w:tcPr>
            <w:tcW w:w="9654" w:type="dxa"/>
            <w:shd w:val="clear" w:color="000000" w:fill="FFFFFF"/>
            <w:tcMar>
              <w:left w:w="34" w:type="dxa"/>
              <w:right w:w="34" w:type="dxa"/>
            </w:tcMar>
          </w:tcPr>
          <w:p w:rsidR="00A64FC1" w:rsidRDefault="00A64FC1">
            <w:pPr>
              <w:spacing w:after="0" w:line="240" w:lineRule="auto"/>
              <w:rPr>
                <w:sz w:val="24"/>
                <w:szCs w:val="24"/>
              </w:rPr>
            </w:pPr>
          </w:p>
          <w:p w:rsidR="00A64FC1" w:rsidRDefault="00F7238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64FC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A64FC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A64FC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rsidR="00A64FC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ПК-3.5 уметь моделировать педагогические ситуации</w:t>
            </w:r>
          </w:p>
        </w:tc>
      </w:tr>
      <w:tr w:rsidR="00A64FC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ПК-3.6 уметь проектировать педагогическое взаимодействие</w:t>
            </w:r>
          </w:p>
        </w:tc>
      </w:tr>
      <w:tr w:rsidR="00A64FC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rsidR="00A64FC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r w:rsidR="00A64FC1">
        <w:trPr>
          <w:trHeight w:hRule="exact" w:val="277"/>
        </w:trPr>
        <w:tc>
          <w:tcPr>
            <w:tcW w:w="9640" w:type="dxa"/>
          </w:tcPr>
          <w:p w:rsidR="00A64FC1" w:rsidRDefault="00A64FC1"/>
        </w:tc>
      </w:tr>
      <w:tr w:rsidR="00A64FC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b/>
                <w:color w:val="000000"/>
                <w:sz w:val="24"/>
                <w:szCs w:val="24"/>
              </w:rPr>
              <w:t>Код компетенции: ПК-4</w:t>
            </w:r>
          </w:p>
          <w:p w:rsidR="00A64FC1" w:rsidRDefault="00F72381">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A64FC1">
        <w:trPr>
          <w:trHeight w:hRule="exact" w:val="585"/>
        </w:trPr>
        <w:tc>
          <w:tcPr>
            <w:tcW w:w="9654" w:type="dxa"/>
            <w:shd w:val="clear" w:color="000000" w:fill="FFFFFF"/>
            <w:tcMar>
              <w:left w:w="34" w:type="dxa"/>
              <w:right w:w="34" w:type="dxa"/>
            </w:tcMar>
          </w:tcPr>
          <w:p w:rsidR="00A64FC1" w:rsidRDefault="00A64FC1">
            <w:pPr>
              <w:spacing w:after="0" w:line="240" w:lineRule="auto"/>
              <w:rPr>
                <w:sz w:val="24"/>
                <w:szCs w:val="24"/>
              </w:rPr>
            </w:pPr>
          </w:p>
          <w:p w:rsidR="00A64FC1" w:rsidRDefault="00F7238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64FC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ПК-4.1 знать законы развития личности и проявления личностных свойств, психологические законы периодизации и кризисов развития</w:t>
            </w:r>
          </w:p>
        </w:tc>
      </w:tr>
      <w:tr w:rsidR="00A64FC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A64FC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A64FC1">
        <w:trPr>
          <w:trHeight w:hRule="exact" w:val="35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ПК-4.17 владеть навыками сотрудничества, диалогического общения с детьми,</w:t>
            </w:r>
          </w:p>
        </w:tc>
      </w:tr>
    </w:tbl>
    <w:p w:rsidR="00A64FC1" w:rsidRDefault="00F723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4FC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lastRenderedPageBreak/>
              <w:t>родителями и педагогами, независимо от их возраста, опыта, социального положения, профессионального статуса и особенностей развития</w:t>
            </w:r>
          </w:p>
        </w:tc>
      </w:tr>
      <w:tr w:rsidR="00A64FC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ПК-4.18 владеть навыками управления командой</w:t>
            </w:r>
          </w:p>
        </w:tc>
      </w:tr>
      <w:tr w:rsidR="00A64FC1">
        <w:trPr>
          <w:trHeight w:hRule="exact" w:val="277"/>
        </w:trPr>
        <w:tc>
          <w:tcPr>
            <w:tcW w:w="9640" w:type="dxa"/>
          </w:tcPr>
          <w:p w:rsidR="00A64FC1" w:rsidRDefault="00A64FC1"/>
        </w:tc>
      </w:tr>
      <w:tr w:rsidR="00A64FC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b/>
                <w:color w:val="000000"/>
                <w:sz w:val="24"/>
                <w:szCs w:val="24"/>
              </w:rPr>
              <w:t>Код компетенции: ПК-8</w:t>
            </w:r>
          </w:p>
          <w:p w:rsidR="00A64FC1" w:rsidRDefault="00F72381">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A64FC1">
        <w:trPr>
          <w:trHeight w:hRule="exact" w:val="585"/>
        </w:trPr>
        <w:tc>
          <w:tcPr>
            <w:tcW w:w="9654" w:type="dxa"/>
            <w:shd w:val="clear" w:color="000000" w:fill="FFFFFF"/>
            <w:tcMar>
              <w:left w:w="34" w:type="dxa"/>
              <w:right w:w="34" w:type="dxa"/>
            </w:tcMar>
          </w:tcPr>
          <w:p w:rsidR="00A64FC1" w:rsidRDefault="00A64FC1">
            <w:pPr>
              <w:spacing w:after="0" w:line="240" w:lineRule="auto"/>
              <w:rPr>
                <w:sz w:val="24"/>
                <w:szCs w:val="24"/>
              </w:rPr>
            </w:pPr>
          </w:p>
          <w:p w:rsidR="00A64FC1" w:rsidRDefault="00F7238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64FC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A64FC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ПК-8.3 знать содержание учебно-методических комплектов по различным учебным предметам начальной школы из Федерального перечня учебников</w:t>
            </w:r>
          </w:p>
        </w:tc>
      </w:tr>
      <w:tr w:rsidR="00A64FC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ПК-8.5 знать содержание примерных программ предметных областей начальной школы</w:t>
            </w:r>
          </w:p>
        </w:tc>
      </w:tr>
      <w:tr w:rsidR="00A64FC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ПК-8.12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A64FC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ПК-8.15 владеть современными методиками в различных предметных областях начальной школы</w:t>
            </w:r>
          </w:p>
        </w:tc>
      </w:tr>
      <w:tr w:rsidR="00A64FC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ПК-8.16 владеть современными технологиями, в т.ч. информационными, обеспечивающими качество учебно-воспитательного процесса</w:t>
            </w:r>
          </w:p>
        </w:tc>
      </w:tr>
      <w:tr w:rsidR="00A64FC1">
        <w:trPr>
          <w:trHeight w:hRule="exact" w:val="277"/>
        </w:trPr>
        <w:tc>
          <w:tcPr>
            <w:tcW w:w="9640" w:type="dxa"/>
          </w:tcPr>
          <w:p w:rsidR="00A64FC1" w:rsidRDefault="00A64FC1"/>
        </w:tc>
      </w:tr>
      <w:tr w:rsidR="00A64FC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b/>
                <w:color w:val="000000"/>
                <w:sz w:val="24"/>
                <w:szCs w:val="24"/>
              </w:rPr>
              <w:t>Код компетенции: УК-7</w:t>
            </w:r>
          </w:p>
          <w:p w:rsidR="00A64FC1" w:rsidRDefault="00F72381">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A64FC1">
        <w:trPr>
          <w:trHeight w:hRule="exact" w:val="585"/>
        </w:trPr>
        <w:tc>
          <w:tcPr>
            <w:tcW w:w="9654" w:type="dxa"/>
            <w:shd w:val="clear" w:color="000000" w:fill="FFFFFF"/>
            <w:tcMar>
              <w:left w:w="34" w:type="dxa"/>
              <w:right w:w="34" w:type="dxa"/>
            </w:tcMar>
          </w:tcPr>
          <w:p w:rsidR="00A64FC1" w:rsidRDefault="00A64FC1">
            <w:pPr>
              <w:spacing w:after="0" w:line="240" w:lineRule="auto"/>
              <w:rPr>
                <w:sz w:val="24"/>
                <w:szCs w:val="24"/>
              </w:rPr>
            </w:pPr>
          </w:p>
          <w:p w:rsidR="00A64FC1" w:rsidRDefault="00F7238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64FC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УК-7.1 знать физиологические и социально-психологические основы физического развития личности и воспитания личности</w:t>
            </w:r>
          </w:p>
        </w:tc>
      </w:tr>
      <w:tr w:rsidR="00A64FC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rsidR="00A64FC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rsidR="00A64FC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rsidR="00A64FC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УК-7.5 знать санитарно-эпидемиологические нормы и правила обеспечения жизнедеятельности</w:t>
            </w:r>
          </w:p>
        </w:tc>
      </w:tr>
      <w:tr w:rsidR="00A64FC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УК-7.6 знать основные симптомы распространенных заболеваний и меры их профилактики, основы оказания первой помощи при неотложных состояниях</w:t>
            </w:r>
          </w:p>
        </w:tc>
      </w:tr>
      <w:tr w:rsidR="00A64FC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УК-7.7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rsidR="00A64FC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rsidR="00A64FC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УК-7.9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rsidR="00A64FC1">
        <w:trPr>
          <w:trHeight w:hRule="exact" w:val="38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УК-7.10 уметь оказывать первую помощь пострадавшим при возникновении неотложных</w:t>
            </w:r>
          </w:p>
        </w:tc>
      </w:tr>
    </w:tbl>
    <w:p w:rsidR="00A64FC1" w:rsidRDefault="00F7238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A64FC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lastRenderedPageBreak/>
              <w:t>состояний</w:t>
            </w:r>
          </w:p>
        </w:tc>
      </w:tr>
      <w:tr w:rsidR="00A64FC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УК-7.11 уметь применять меры профилактики травматизма в быту и профессиональной деятельности</w:t>
            </w:r>
          </w:p>
        </w:tc>
      </w:tr>
      <w:tr w:rsidR="00A64FC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УК-7.12 владеть навыками применения основных форм и методов физического воспитания</w:t>
            </w:r>
          </w:p>
        </w:tc>
      </w:tr>
      <w:tr w:rsidR="00A64FC1">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rsidR="00A64FC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УК-7.14 владеть навыками определения и учета состояния организма для определения величины физических нагрузок</w:t>
            </w:r>
          </w:p>
        </w:tc>
      </w:tr>
      <w:tr w:rsidR="00A64FC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УК-7.15 владеть системой умений, направленных на формирование устойчивой мотивации к занятиям физической культурой, ведению ЗОЖ и отказа от вредных привычек</w:t>
            </w:r>
          </w:p>
        </w:tc>
      </w:tr>
      <w:tr w:rsidR="00A64FC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УК-7.16 владеть навыками ориентации в информационном пространстве по вопросам поддержания должного уровня физической подготовки и ЗОЖ</w:t>
            </w:r>
          </w:p>
        </w:tc>
      </w:tr>
      <w:tr w:rsidR="00A64FC1">
        <w:trPr>
          <w:trHeight w:hRule="exact" w:val="416"/>
        </w:trPr>
        <w:tc>
          <w:tcPr>
            <w:tcW w:w="3970" w:type="dxa"/>
          </w:tcPr>
          <w:p w:rsidR="00A64FC1" w:rsidRDefault="00A64FC1"/>
        </w:tc>
        <w:tc>
          <w:tcPr>
            <w:tcW w:w="3828" w:type="dxa"/>
          </w:tcPr>
          <w:p w:rsidR="00A64FC1" w:rsidRDefault="00A64FC1"/>
        </w:tc>
        <w:tc>
          <w:tcPr>
            <w:tcW w:w="852" w:type="dxa"/>
          </w:tcPr>
          <w:p w:rsidR="00A64FC1" w:rsidRDefault="00A64FC1"/>
        </w:tc>
        <w:tc>
          <w:tcPr>
            <w:tcW w:w="993" w:type="dxa"/>
          </w:tcPr>
          <w:p w:rsidR="00A64FC1" w:rsidRDefault="00A64FC1"/>
        </w:tc>
      </w:tr>
      <w:tr w:rsidR="00A64FC1">
        <w:trPr>
          <w:trHeight w:hRule="exact" w:val="304"/>
        </w:trPr>
        <w:tc>
          <w:tcPr>
            <w:tcW w:w="9654" w:type="dxa"/>
            <w:gridSpan w:val="4"/>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64FC1">
        <w:trPr>
          <w:trHeight w:hRule="exact" w:val="2046"/>
        </w:trPr>
        <w:tc>
          <w:tcPr>
            <w:tcW w:w="9654" w:type="dxa"/>
            <w:gridSpan w:val="4"/>
            <w:shd w:val="clear" w:color="000000" w:fill="FFFFFF"/>
            <w:tcMar>
              <w:left w:w="34" w:type="dxa"/>
              <w:right w:w="34" w:type="dxa"/>
            </w:tcMar>
          </w:tcPr>
          <w:p w:rsidR="00A64FC1" w:rsidRDefault="00A64FC1">
            <w:pPr>
              <w:spacing w:after="0" w:line="240" w:lineRule="auto"/>
              <w:jc w:val="both"/>
              <w:rPr>
                <w:sz w:val="24"/>
                <w:szCs w:val="24"/>
              </w:rPr>
            </w:pPr>
          </w:p>
          <w:p w:rsidR="00A64FC1" w:rsidRDefault="00F72381">
            <w:pPr>
              <w:spacing w:after="0" w:line="240" w:lineRule="auto"/>
              <w:jc w:val="both"/>
              <w:rPr>
                <w:sz w:val="24"/>
                <w:szCs w:val="24"/>
              </w:rPr>
            </w:pPr>
            <w:r>
              <w:rPr>
                <w:rFonts w:ascii="Times New Roman" w:hAnsi="Times New Roman" w:cs="Times New Roman"/>
                <w:color w:val="000000"/>
                <w:sz w:val="24"/>
                <w:szCs w:val="24"/>
              </w:rPr>
              <w:t>Дисциплина К.М.06.09.01 «Методика физического воспитания младших школьников» относится к обязательной части, является дисциплиной Блока Б1. «Дисциплины (модули)». Модуль "Содержание и методы обучения в предметной области "Физическая культура""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A64FC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4FC1" w:rsidRDefault="00F7238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4FC1" w:rsidRDefault="00F72381">
            <w:pPr>
              <w:spacing w:after="0" w:line="240" w:lineRule="auto"/>
              <w:jc w:val="center"/>
              <w:rPr>
                <w:sz w:val="24"/>
                <w:szCs w:val="24"/>
              </w:rPr>
            </w:pPr>
            <w:r>
              <w:rPr>
                <w:rFonts w:ascii="Times New Roman" w:hAnsi="Times New Roman" w:cs="Times New Roman"/>
                <w:color w:val="000000"/>
                <w:sz w:val="24"/>
                <w:szCs w:val="24"/>
              </w:rPr>
              <w:t>Коды</w:t>
            </w:r>
          </w:p>
          <w:p w:rsidR="00A64FC1" w:rsidRDefault="00F72381">
            <w:pPr>
              <w:spacing w:after="0" w:line="240" w:lineRule="auto"/>
              <w:jc w:val="center"/>
              <w:rPr>
                <w:sz w:val="24"/>
                <w:szCs w:val="24"/>
              </w:rPr>
            </w:pPr>
            <w:r>
              <w:rPr>
                <w:rFonts w:ascii="Times New Roman" w:hAnsi="Times New Roman" w:cs="Times New Roman"/>
                <w:color w:val="000000"/>
                <w:sz w:val="24"/>
                <w:szCs w:val="24"/>
              </w:rPr>
              <w:t>форми-</w:t>
            </w:r>
          </w:p>
          <w:p w:rsidR="00A64FC1" w:rsidRDefault="00F72381">
            <w:pPr>
              <w:spacing w:after="0" w:line="240" w:lineRule="auto"/>
              <w:jc w:val="center"/>
              <w:rPr>
                <w:sz w:val="24"/>
                <w:szCs w:val="24"/>
              </w:rPr>
            </w:pPr>
            <w:r>
              <w:rPr>
                <w:rFonts w:ascii="Times New Roman" w:hAnsi="Times New Roman" w:cs="Times New Roman"/>
                <w:color w:val="000000"/>
                <w:sz w:val="24"/>
                <w:szCs w:val="24"/>
              </w:rPr>
              <w:t>руемых</w:t>
            </w:r>
          </w:p>
          <w:p w:rsidR="00A64FC1" w:rsidRDefault="00F72381">
            <w:pPr>
              <w:spacing w:after="0" w:line="240" w:lineRule="auto"/>
              <w:jc w:val="center"/>
              <w:rPr>
                <w:sz w:val="24"/>
                <w:szCs w:val="24"/>
              </w:rPr>
            </w:pPr>
            <w:r>
              <w:rPr>
                <w:rFonts w:ascii="Times New Roman" w:hAnsi="Times New Roman" w:cs="Times New Roman"/>
                <w:color w:val="000000"/>
                <w:sz w:val="24"/>
                <w:szCs w:val="24"/>
              </w:rPr>
              <w:t>компе-</w:t>
            </w:r>
          </w:p>
          <w:p w:rsidR="00A64FC1" w:rsidRDefault="00F72381">
            <w:pPr>
              <w:spacing w:after="0" w:line="240" w:lineRule="auto"/>
              <w:jc w:val="center"/>
              <w:rPr>
                <w:sz w:val="24"/>
                <w:szCs w:val="24"/>
              </w:rPr>
            </w:pPr>
            <w:r>
              <w:rPr>
                <w:rFonts w:ascii="Times New Roman" w:hAnsi="Times New Roman" w:cs="Times New Roman"/>
                <w:color w:val="000000"/>
                <w:sz w:val="24"/>
                <w:szCs w:val="24"/>
              </w:rPr>
              <w:t>тенций</w:t>
            </w:r>
          </w:p>
        </w:tc>
      </w:tr>
      <w:tr w:rsidR="00A64FC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4FC1" w:rsidRDefault="00F7238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4FC1" w:rsidRDefault="00A64FC1"/>
        </w:tc>
      </w:tr>
      <w:tr w:rsidR="00A64FC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4FC1" w:rsidRDefault="00F7238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4FC1" w:rsidRDefault="00F7238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4FC1" w:rsidRDefault="00A64FC1"/>
        </w:tc>
      </w:tr>
      <w:tr w:rsidR="00A64FC1">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4FC1" w:rsidRDefault="00F72381">
            <w:pPr>
              <w:spacing w:after="0" w:line="240" w:lineRule="auto"/>
              <w:jc w:val="center"/>
            </w:pPr>
            <w:r>
              <w:rPr>
                <w:rFonts w:ascii="Times New Roman" w:hAnsi="Times New Roman" w:cs="Times New Roman"/>
                <w:color w:val="000000"/>
              </w:rPr>
              <w:t>Педагогическое мастерство и педагогическая техника учителя начальных классов</w:t>
            </w:r>
          </w:p>
          <w:p w:rsidR="00A64FC1" w:rsidRDefault="00F72381">
            <w:pPr>
              <w:spacing w:after="0" w:line="240" w:lineRule="auto"/>
              <w:jc w:val="center"/>
            </w:pPr>
            <w:r>
              <w:rPr>
                <w:rFonts w:ascii="Times New Roman" w:hAnsi="Times New Roman" w:cs="Times New Roman"/>
                <w:color w:val="000000"/>
              </w:rPr>
              <w:t>Безопасность жизнедеятельности</w:t>
            </w:r>
          </w:p>
          <w:p w:rsidR="00A64FC1" w:rsidRDefault="00F72381">
            <w:pPr>
              <w:spacing w:after="0" w:line="240" w:lineRule="auto"/>
              <w:jc w:val="center"/>
            </w:pPr>
            <w:r>
              <w:rPr>
                <w:rFonts w:ascii="Times New Roman" w:hAnsi="Times New Roman" w:cs="Times New Roman"/>
                <w:color w:val="000000"/>
              </w:rPr>
              <w:t>Основы медицинских знаний</w:t>
            </w:r>
          </w:p>
          <w:p w:rsidR="00A64FC1" w:rsidRDefault="00F72381">
            <w:pPr>
              <w:spacing w:after="0" w:line="240" w:lineRule="auto"/>
              <w:jc w:val="center"/>
            </w:pPr>
            <w:r>
              <w:rPr>
                <w:rFonts w:ascii="Times New Roman" w:hAnsi="Times New Roman" w:cs="Times New Roman"/>
                <w:color w:val="000000"/>
              </w:rPr>
              <w:t>Возрастная анатомия, физиология и гигиена</w:t>
            </w:r>
          </w:p>
          <w:p w:rsidR="00A64FC1" w:rsidRDefault="00F72381">
            <w:pPr>
              <w:spacing w:after="0" w:line="240" w:lineRule="auto"/>
              <w:jc w:val="center"/>
            </w:pPr>
            <w:r>
              <w:rPr>
                <w:rFonts w:ascii="Times New Roman" w:hAnsi="Times New Roman" w:cs="Times New Roman"/>
                <w:color w:val="000000"/>
              </w:rPr>
              <w:t>Физическая культура и спорт</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4FC1" w:rsidRDefault="00F72381">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p w:rsidR="00A64FC1" w:rsidRDefault="00F72381">
            <w:pPr>
              <w:spacing w:after="0" w:line="240" w:lineRule="auto"/>
              <w:jc w:val="center"/>
            </w:pPr>
            <w:r>
              <w:rPr>
                <w:rFonts w:ascii="Times New Roman" w:hAnsi="Times New Roman" w:cs="Times New Roman"/>
                <w:color w:val="000000"/>
              </w:rPr>
              <w:t>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4FC1" w:rsidRDefault="00F72381">
            <w:pPr>
              <w:spacing w:after="0" w:line="240" w:lineRule="auto"/>
              <w:jc w:val="center"/>
              <w:rPr>
                <w:sz w:val="24"/>
                <w:szCs w:val="24"/>
              </w:rPr>
            </w:pPr>
            <w:r>
              <w:rPr>
                <w:rFonts w:ascii="Times New Roman" w:hAnsi="Times New Roman" w:cs="Times New Roman"/>
                <w:color w:val="000000"/>
                <w:sz w:val="24"/>
                <w:szCs w:val="24"/>
              </w:rPr>
              <w:t>УК-7, ПК-3, ПК-4, ПК-8</w:t>
            </w:r>
          </w:p>
        </w:tc>
      </w:tr>
      <w:tr w:rsidR="00A64FC1">
        <w:trPr>
          <w:trHeight w:hRule="exact" w:val="1264"/>
        </w:trPr>
        <w:tc>
          <w:tcPr>
            <w:tcW w:w="9654" w:type="dxa"/>
            <w:gridSpan w:val="4"/>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64FC1">
        <w:trPr>
          <w:trHeight w:hRule="exact" w:val="723"/>
        </w:trPr>
        <w:tc>
          <w:tcPr>
            <w:tcW w:w="9654" w:type="dxa"/>
            <w:gridSpan w:val="4"/>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64FC1" w:rsidRDefault="00F72381">
            <w:pPr>
              <w:spacing w:after="0" w:line="240" w:lineRule="auto"/>
              <w:jc w:val="center"/>
              <w:rPr>
                <w:sz w:val="24"/>
                <w:szCs w:val="24"/>
              </w:rPr>
            </w:pPr>
            <w:r>
              <w:rPr>
                <w:rFonts w:ascii="Times New Roman" w:hAnsi="Times New Roman" w:cs="Times New Roman"/>
                <w:color w:val="000000"/>
                <w:sz w:val="24"/>
                <w:szCs w:val="24"/>
              </w:rPr>
              <w:t>Из них:</w:t>
            </w:r>
          </w:p>
        </w:tc>
      </w:tr>
      <w:tr w:rsidR="00A64FC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36</w:t>
            </w:r>
          </w:p>
        </w:tc>
      </w:tr>
      <w:tr w:rsidR="00A64FC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18</w:t>
            </w:r>
          </w:p>
        </w:tc>
      </w:tr>
      <w:tr w:rsidR="00A64FC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0</w:t>
            </w:r>
          </w:p>
        </w:tc>
      </w:tr>
      <w:tr w:rsidR="00A64FC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18</w:t>
            </w:r>
          </w:p>
        </w:tc>
      </w:tr>
      <w:tr w:rsidR="00A64FC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0</w:t>
            </w:r>
          </w:p>
        </w:tc>
      </w:tr>
      <w:tr w:rsidR="00A64FC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34</w:t>
            </w:r>
          </w:p>
        </w:tc>
      </w:tr>
      <w:tr w:rsidR="00A64FC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36</w:t>
            </w:r>
          </w:p>
        </w:tc>
      </w:tr>
    </w:tbl>
    <w:p w:rsidR="00A64FC1" w:rsidRDefault="00F7238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A64FC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экзамены 9</w:t>
            </w:r>
          </w:p>
        </w:tc>
      </w:tr>
      <w:tr w:rsidR="00A64FC1">
        <w:trPr>
          <w:trHeight w:hRule="exact" w:val="277"/>
        </w:trPr>
        <w:tc>
          <w:tcPr>
            <w:tcW w:w="5671" w:type="dxa"/>
          </w:tcPr>
          <w:p w:rsidR="00A64FC1" w:rsidRDefault="00A64FC1"/>
        </w:tc>
        <w:tc>
          <w:tcPr>
            <w:tcW w:w="1702" w:type="dxa"/>
          </w:tcPr>
          <w:p w:rsidR="00A64FC1" w:rsidRDefault="00A64FC1"/>
        </w:tc>
        <w:tc>
          <w:tcPr>
            <w:tcW w:w="426" w:type="dxa"/>
          </w:tcPr>
          <w:p w:rsidR="00A64FC1" w:rsidRDefault="00A64FC1"/>
        </w:tc>
        <w:tc>
          <w:tcPr>
            <w:tcW w:w="710" w:type="dxa"/>
          </w:tcPr>
          <w:p w:rsidR="00A64FC1" w:rsidRDefault="00A64FC1"/>
        </w:tc>
        <w:tc>
          <w:tcPr>
            <w:tcW w:w="1135" w:type="dxa"/>
          </w:tcPr>
          <w:p w:rsidR="00A64FC1" w:rsidRDefault="00A64FC1"/>
        </w:tc>
      </w:tr>
      <w:tr w:rsidR="00A64FC1">
        <w:trPr>
          <w:trHeight w:hRule="exact" w:val="1666"/>
        </w:trPr>
        <w:tc>
          <w:tcPr>
            <w:tcW w:w="9654" w:type="dxa"/>
            <w:gridSpan w:val="5"/>
            <w:shd w:val="clear" w:color="000000" w:fill="FFFFFF"/>
            <w:tcMar>
              <w:left w:w="34" w:type="dxa"/>
              <w:right w:w="34" w:type="dxa"/>
            </w:tcMar>
          </w:tcPr>
          <w:p w:rsidR="00A64FC1" w:rsidRDefault="00A64FC1">
            <w:pPr>
              <w:spacing w:after="0" w:line="240" w:lineRule="auto"/>
              <w:jc w:val="center"/>
              <w:rPr>
                <w:sz w:val="24"/>
                <w:szCs w:val="24"/>
              </w:rPr>
            </w:pPr>
          </w:p>
          <w:p w:rsidR="00A64FC1" w:rsidRDefault="00F7238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64FC1" w:rsidRDefault="00A64FC1">
            <w:pPr>
              <w:spacing w:after="0" w:line="240" w:lineRule="auto"/>
              <w:jc w:val="center"/>
              <w:rPr>
                <w:sz w:val="24"/>
                <w:szCs w:val="24"/>
              </w:rPr>
            </w:pPr>
          </w:p>
          <w:p w:rsidR="00A64FC1" w:rsidRDefault="00F7238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64FC1">
        <w:trPr>
          <w:trHeight w:hRule="exact" w:val="416"/>
        </w:trPr>
        <w:tc>
          <w:tcPr>
            <w:tcW w:w="5671" w:type="dxa"/>
          </w:tcPr>
          <w:p w:rsidR="00A64FC1" w:rsidRDefault="00A64FC1"/>
        </w:tc>
        <w:tc>
          <w:tcPr>
            <w:tcW w:w="1702" w:type="dxa"/>
          </w:tcPr>
          <w:p w:rsidR="00A64FC1" w:rsidRDefault="00A64FC1"/>
        </w:tc>
        <w:tc>
          <w:tcPr>
            <w:tcW w:w="426" w:type="dxa"/>
          </w:tcPr>
          <w:p w:rsidR="00A64FC1" w:rsidRDefault="00A64FC1"/>
        </w:tc>
        <w:tc>
          <w:tcPr>
            <w:tcW w:w="710" w:type="dxa"/>
          </w:tcPr>
          <w:p w:rsidR="00A64FC1" w:rsidRDefault="00A64FC1"/>
        </w:tc>
        <w:tc>
          <w:tcPr>
            <w:tcW w:w="1135" w:type="dxa"/>
          </w:tcPr>
          <w:p w:rsidR="00A64FC1" w:rsidRDefault="00A64FC1"/>
        </w:tc>
      </w:tr>
      <w:tr w:rsidR="00A64F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4FC1" w:rsidRDefault="00F7238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4FC1" w:rsidRDefault="00F7238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4FC1" w:rsidRDefault="00F7238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4FC1" w:rsidRDefault="00F72381">
            <w:pPr>
              <w:spacing w:after="0" w:line="240" w:lineRule="auto"/>
              <w:jc w:val="center"/>
              <w:rPr>
                <w:sz w:val="24"/>
                <w:szCs w:val="24"/>
              </w:rPr>
            </w:pPr>
            <w:r>
              <w:rPr>
                <w:rFonts w:ascii="Times New Roman" w:hAnsi="Times New Roman" w:cs="Times New Roman"/>
                <w:color w:val="000000"/>
                <w:sz w:val="24"/>
                <w:szCs w:val="24"/>
              </w:rPr>
              <w:t>Часов</w:t>
            </w:r>
          </w:p>
        </w:tc>
      </w:tr>
      <w:tr w:rsidR="00A64FC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4FC1" w:rsidRDefault="00A64FC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4FC1" w:rsidRDefault="00A64FC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4FC1" w:rsidRDefault="00A64FC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4FC1" w:rsidRDefault="00A64FC1"/>
        </w:tc>
      </w:tr>
      <w:tr w:rsidR="00A64F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Тема 1. Физическая культура учащихся как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1</w:t>
            </w:r>
          </w:p>
        </w:tc>
      </w:tr>
      <w:tr w:rsidR="00A64F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Тема 2. Педагогическая культура специалиста в области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1</w:t>
            </w:r>
          </w:p>
        </w:tc>
      </w:tr>
      <w:tr w:rsidR="00A64F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Тема 3. Основные понятия теории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2</w:t>
            </w:r>
          </w:p>
        </w:tc>
      </w:tr>
      <w:tr w:rsidR="00A64FC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Тема 4. Урок в дидактической системе предмета «Физическая культура». Способы построения уроков физической культуры. Виды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2</w:t>
            </w:r>
          </w:p>
        </w:tc>
      </w:tr>
      <w:tr w:rsidR="00A64F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Тема 5. Способы оценивания результатов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2</w:t>
            </w:r>
          </w:p>
        </w:tc>
      </w:tr>
      <w:tr w:rsidR="00A64F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Тема 6. Внеурочные формы работы по физической культуре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2</w:t>
            </w:r>
          </w:p>
        </w:tc>
      </w:tr>
      <w:tr w:rsidR="00A64F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Тема 7 Закономерности формирования структуры двигательного 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2</w:t>
            </w:r>
          </w:p>
        </w:tc>
      </w:tr>
      <w:tr w:rsidR="00A64FC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Тема 8. Технология планирования учебного процесса по физической культуре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2</w:t>
            </w:r>
          </w:p>
        </w:tc>
      </w:tr>
      <w:tr w:rsidR="00A64F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Тема 9. Педагогические технологии в учебном процессе по физической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2</w:t>
            </w:r>
          </w:p>
        </w:tc>
      </w:tr>
      <w:tr w:rsidR="00A64F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Тема 10. Профилактическая работа в физкультурном образовании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1</w:t>
            </w:r>
          </w:p>
        </w:tc>
      </w:tr>
      <w:tr w:rsidR="00A64F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Тема 11. Особенности занятий со школьниками, отнесенными к специальной медицинской группе.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1</w:t>
            </w:r>
          </w:p>
        </w:tc>
      </w:tr>
      <w:tr w:rsidR="00A64F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Тема 1. Физическая культура учащихся как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1</w:t>
            </w:r>
          </w:p>
        </w:tc>
      </w:tr>
      <w:tr w:rsidR="00A64F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Тема 2. Педагогическая культура специалиста в области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2</w:t>
            </w:r>
          </w:p>
        </w:tc>
      </w:tr>
      <w:tr w:rsidR="00A64F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Тема 3. Основные понятия теории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1</w:t>
            </w:r>
          </w:p>
        </w:tc>
      </w:tr>
      <w:tr w:rsidR="00A64FC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Тема 4. Урок в дидактической системе предмета «Физическая культура». Способы построения уроков физической культуры. Виды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2</w:t>
            </w:r>
          </w:p>
        </w:tc>
      </w:tr>
      <w:tr w:rsidR="00A64F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Тема 5. Способы оценивания результатов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2</w:t>
            </w:r>
          </w:p>
        </w:tc>
      </w:tr>
      <w:tr w:rsidR="00A64F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Тема 6. Внеурочные формы работы по физической культуре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2</w:t>
            </w:r>
          </w:p>
        </w:tc>
      </w:tr>
      <w:tr w:rsidR="00A64F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Тема 7 Закономерности формирования структуры двигательного 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2</w:t>
            </w:r>
          </w:p>
        </w:tc>
      </w:tr>
      <w:tr w:rsidR="00A64FC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Тема 8. Технология планирования учебного процесса по физической культуре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2</w:t>
            </w:r>
          </w:p>
        </w:tc>
      </w:tr>
    </w:tbl>
    <w:p w:rsidR="00A64FC1" w:rsidRDefault="00F7238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64F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lastRenderedPageBreak/>
              <w:t>Тема 9. Педагогические технологии в учебном процессе по физической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2</w:t>
            </w:r>
          </w:p>
        </w:tc>
      </w:tr>
      <w:tr w:rsidR="00A64F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Тема 10. Профилактическая работа в физкультурном образовании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1</w:t>
            </w:r>
          </w:p>
        </w:tc>
      </w:tr>
      <w:tr w:rsidR="00A64F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Тема 11. Особенности занятий со школьниками, отнесенными к специальной медицинской группе.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1</w:t>
            </w:r>
          </w:p>
        </w:tc>
      </w:tr>
      <w:tr w:rsidR="00A64F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A64FC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34</w:t>
            </w:r>
          </w:p>
        </w:tc>
      </w:tr>
      <w:tr w:rsidR="00A64F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A64FC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36</w:t>
            </w:r>
          </w:p>
        </w:tc>
      </w:tr>
      <w:tr w:rsidR="00A64F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A64FC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2</w:t>
            </w:r>
          </w:p>
        </w:tc>
      </w:tr>
      <w:tr w:rsidR="00A64FC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A64FC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A64FC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color w:val="000000"/>
                <w:sz w:val="24"/>
                <w:szCs w:val="24"/>
              </w:rPr>
              <w:t>108</w:t>
            </w:r>
          </w:p>
        </w:tc>
      </w:tr>
      <w:tr w:rsidR="00A64FC1">
        <w:trPr>
          <w:trHeight w:hRule="exact" w:val="12445"/>
        </w:trPr>
        <w:tc>
          <w:tcPr>
            <w:tcW w:w="9654" w:type="dxa"/>
            <w:gridSpan w:val="4"/>
            <w:shd w:val="clear" w:color="000000" w:fill="FFFFFF"/>
            <w:tcMar>
              <w:left w:w="34" w:type="dxa"/>
              <w:right w:w="34" w:type="dxa"/>
            </w:tcMar>
          </w:tcPr>
          <w:p w:rsidR="00A64FC1" w:rsidRDefault="00A64FC1">
            <w:pPr>
              <w:spacing w:after="0" w:line="240" w:lineRule="auto"/>
              <w:jc w:val="both"/>
              <w:rPr>
                <w:sz w:val="20"/>
                <w:szCs w:val="20"/>
              </w:rPr>
            </w:pPr>
          </w:p>
          <w:p w:rsidR="00A64FC1" w:rsidRDefault="00F72381">
            <w:pPr>
              <w:spacing w:after="0" w:line="240" w:lineRule="auto"/>
              <w:jc w:val="both"/>
              <w:rPr>
                <w:sz w:val="20"/>
                <w:szCs w:val="20"/>
              </w:rPr>
            </w:pPr>
            <w:r>
              <w:rPr>
                <w:rFonts w:ascii="Times New Roman" w:hAnsi="Times New Roman" w:cs="Times New Roman"/>
                <w:color w:val="000000"/>
                <w:sz w:val="20"/>
                <w:szCs w:val="20"/>
              </w:rPr>
              <w:t>* Примечания:</w:t>
            </w:r>
          </w:p>
          <w:p w:rsidR="00A64FC1" w:rsidRDefault="00F7238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64FC1" w:rsidRDefault="00F7238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64FC1" w:rsidRDefault="00F7238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64FC1" w:rsidRDefault="00F7238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64FC1" w:rsidRDefault="00F7238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64FC1" w:rsidRDefault="00F7238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A64FC1" w:rsidRDefault="00F723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4FC1">
        <w:trPr>
          <w:trHeight w:hRule="exact" w:val="5423"/>
        </w:trPr>
        <w:tc>
          <w:tcPr>
            <w:tcW w:w="9654" w:type="dxa"/>
            <w:shd w:val="clear" w:color="000000" w:fill="FFFFFF"/>
            <w:tcMar>
              <w:left w:w="34" w:type="dxa"/>
              <w:right w:w="34" w:type="dxa"/>
            </w:tcMar>
          </w:tcPr>
          <w:p w:rsidR="00A64FC1" w:rsidRDefault="00F72381">
            <w:pPr>
              <w:spacing w:after="0" w:line="240" w:lineRule="auto"/>
              <w:jc w:val="both"/>
              <w:rPr>
                <w:sz w:val="20"/>
                <w:szCs w:val="20"/>
              </w:rPr>
            </w:pPr>
            <w:r>
              <w:rPr>
                <w:rFonts w:ascii="Times New Roman" w:hAnsi="Times New Roman" w:cs="Times New Roman"/>
                <w:color w:val="000000"/>
                <w:sz w:val="20"/>
                <w:szCs w:val="20"/>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64FC1" w:rsidRDefault="00F7238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64FC1" w:rsidRDefault="00F7238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64FC1">
        <w:trPr>
          <w:trHeight w:hRule="exact" w:val="585"/>
        </w:trPr>
        <w:tc>
          <w:tcPr>
            <w:tcW w:w="9654" w:type="dxa"/>
            <w:shd w:val="clear" w:color="000000" w:fill="FFFFFF"/>
            <w:tcMar>
              <w:left w:w="34" w:type="dxa"/>
              <w:right w:w="34" w:type="dxa"/>
            </w:tcMar>
          </w:tcPr>
          <w:p w:rsidR="00A64FC1" w:rsidRDefault="00A64FC1">
            <w:pPr>
              <w:spacing w:after="0" w:line="240" w:lineRule="auto"/>
              <w:rPr>
                <w:sz w:val="24"/>
                <w:szCs w:val="24"/>
              </w:rPr>
            </w:pPr>
          </w:p>
          <w:p w:rsidR="00A64FC1" w:rsidRDefault="00F7238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64FC1">
        <w:trPr>
          <w:trHeight w:hRule="exact" w:val="304"/>
        </w:trPr>
        <w:tc>
          <w:tcPr>
            <w:tcW w:w="9654" w:type="dxa"/>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64FC1">
        <w:trPr>
          <w:trHeight w:hRule="exact" w:val="277"/>
        </w:trPr>
        <w:tc>
          <w:tcPr>
            <w:tcW w:w="9654" w:type="dxa"/>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b/>
                <w:color w:val="000000"/>
                <w:sz w:val="24"/>
                <w:szCs w:val="24"/>
              </w:rPr>
              <w:t>Тема 1. Физическая культура учащихся как учебная дисциплина</w:t>
            </w:r>
          </w:p>
        </w:tc>
      </w:tr>
      <w:tr w:rsidR="00A64FC1">
        <w:trPr>
          <w:trHeight w:hRule="exact" w:val="826"/>
        </w:trPr>
        <w:tc>
          <w:tcPr>
            <w:tcW w:w="9654" w:type="dxa"/>
            <w:shd w:val="clear" w:color="000000" w:fill="FFFFFF"/>
            <w:tcMar>
              <w:left w:w="34" w:type="dxa"/>
              <w:right w:w="34" w:type="dxa"/>
            </w:tcMar>
          </w:tcPr>
          <w:p w:rsidR="00A64FC1" w:rsidRDefault="00F72381">
            <w:pPr>
              <w:spacing w:after="0" w:line="240" w:lineRule="auto"/>
              <w:jc w:val="both"/>
              <w:rPr>
                <w:sz w:val="24"/>
                <w:szCs w:val="24"/>
              </w:rPr>
            </w:pPr>
            <w:r>
              <w:rPr>
                <w:rFonts w:ascii="Times New Roman" w:hAnsi="Times New Roman" w:cs="Times New Roman"/>
                <w:color w:val="000000"/>
                <w:sz w:val="24"/>
                <w:szCs w:val="24"/>
              </w:rPr>
              <w:t>Современное состояние физической культуры в обществе. Формы и функции физической культуры. Предмет физкультуры: цель, задачи, принципы. Правовые основы  физической культуры  и спорта.</w:t>
            </w:r>
          </w:p>
        </w:tc>
      </w:tr>
      <w:tr w:rsidR="00A64FC1">
        <w:trPr>
          <w:trHeight w:hRule="exact" w:val="585"/>
        </w:trPr>
        <w:tc>
          <w:tcPr>
            <w:tcW w:w="9654" w:type="dxa"/>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b/>
                <w:color w:val="000000"/>
                <w:sz w:val="24"/>
                <w:szCs w:val="24"/>
              </w:rPr>
              <w:t>Тема 2. Педагогическая культура специалиста в области физической культуры и спорта</w:t>
            </w:r>
          </w:p>
        </w:tc>
      </w:tr>
      <w:tr w:rsidR="00A64FC1">
        <w:trPr>
          <w:trHeight w:hRule="exact" w:val="1096"/>
        </w:trPr>
        <w:tc>
          <w:tcPr>
            <w:tcW w:w="9654" w:type="dxa"/>
            <w:shd w:val="clear" w:color="000000" w:fill="FFFFFF"/>
            <w:tcMar>
              <w:left w:w="34" w:type="dxa"/>
              <w:right w:w="34" w:type="dxa"/>
            </w:tcMar>
          </w:tcPr>
          <w:p w:rsidR="00A64FC1" w:rsidRDefault="00F72381">
            <w:pPr>
              <w:spacing w:after="0" w:line="240" w:lineRule="auto"/>
              <w:jc w:val="both"/>
              <w:rPr>
                <w:sz w:val="24"/>
                <w:szCs w:val="24"/>
              </w:rPr>
            </w:pPr>
            <w:r>
              <w:rPr>
                <w:rFonts w:ascii="Times New Roman" w:hAnsi="Times New Roman" w:cs="Times New Roman"/>
                <w:color w:val="000000"/>
                <w:sz w:val="24"/>
                <w:szCs w:val="24"/>
              </w:rPr>
              <w:t>Деловые, рефлексивные, коммуникативные, эмпатийные качества личности педагога. Идейно-нравственные качества педагога. Профессионально-этическое поведение. Педагогическое мастерство учителя. Двигательная культура в деятельности учителя физической культуры. Профессионально-важные качества личности педагога.</w:t>
            </w:r>
          </w:p>
        </w:tc>
      </w:tr>
      <w:tr w:rsidR="00A64FC1">
        <w:trPr>
          <w:trHeight w:hRule="exact" w:val="304"/>
        </w:trPr>
        <w:tc>
          <w:tcPr>
            <w:tcW w:w="9654" w:type="dxa"/>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b/>
                <w:color w:val="000000"/>
                <w:sz w:val="24"/>
                <w:szCs w:val="24"/>
              </w:rPr>
              <w:t>Тема 3. Основные понятия теории физической культуры.</w:t>
            </w:r>
          </w:p>
        </w:tc>
      </w:tr>
      <w:tr w:rsidR="00A64FC1">
        <w:trPr>
          <w:trHeight w:hRule="exact" w:val="1096"/>
        </w:trPr>
        <w:tc>
          <w:tcPr>
            <w:tcW w:w="9654" w:type="dxa"/>
            <w:shd w:val="clear" w:color="000000" w:fill="FFFFFF"/>
            <w:tcMar>
              <w:left w:w="34" w:type="dxa"/>
              <w:right w:w="34" w:type="dxa"/>
            </w:tcMar>
          </w:tcPr>
          <w:p w:rsidR="00A64FC1" w:rsidRDefault="00F72381">
            <w:pPr>
              <w:spacing w:after="0" w:line="240" w:lineRule="auto"/>
              <w:jc w:val="both"/>
              <w:rPr>
                <w:sz w:val="24"/>
                <w:szCs w:val="24"/>
              </w:rPr>
            </w:pPr>
            <w:r>
              <w:rPr>
                <w:rFonts w:ascii="Times New Roman" w:hAnsi="Times New Roman" w:cs="Times New Roman"/>
                <w:color w:val="000000"/>
                <w:sz w:val="24"/>
                <w:szCs w:val="24"/>
              </w:rPr>
              <w:t>Культура. Физическая культура. Физическое образование. Физическая подготовка. Физическое развитие. Спорт. Средства физического воспитания: физические упражнения, естественные силы природы, гигиенические факторы, технические средства. Закономерности формирования структуры двигательного действия.</w:t>
            </w:r>
          </w:p>
        </w:tc>
      </w:tr>
      <w:tr w:rsidR="00A64FC1">
        <w:trPr>
          <w:trHeight w:hRule="exact" w:val="585"/>
        </w:trPr>
        <w:tc>
          <w:tcPr>
            <w:tcW w:w="9654" w:type="dxa"/>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b/>
                <w:color w:val="000000"/>
                <w:sz w:val="24"/>
                <w:szCs w:val="24"/>
              </w:rPr>
              <w:t>Тема 4. Урок в дидактической системе предмета «Физическая культура». Способы построения уроков физической культуры. Виды деятельности</w:t>
            </w:r>
          </w:p>
        </w:tc>
      </w:tr>
      <w:tr w:rsidR="00A64FC1">
        <w:trPr>
          <w:trHeight w:hRule="exact" w:val="826"/>
        </w:trPr>
        <w:tc>
          <w:tcPr>
            <w:tcW w:w="9654" w:type="dxa"/>
            <w:shd w:val="clear" w:color="000000" w:fill="FFFFFF"/>
            <w:tcMar>
              <w:left w:w="34" w:type="dxa"/>
              <w:right w:w="34" w:type="dxa"/>
            </w:tcMar>
          </w:tcPr>
          <w:p w:rsidR="00A64FC1" w:rsidRDefault="00F72381">
            <w:pPr>
              <w:spacing w:after="0" w:line="240" w:lineRule="auto"/>
              <w:jc w:val="both"/>
              <w:rPr>
                <w:sz w:val="24"/>
                <w:szCs w:val="24"/>
              </w:rPr>
            </w:pPr>
            <w:r>
              <w:rPr>
                <w:rFonts w:ascii="Times New Roman" w:hAnsi="Times New Roman" w:cs="Times New Roman"/>
                <w:color w:val="000000"/>
                <w:sz w:val="24"/>
                <w:szCs w:val="24"/>
              </w:rPr>
              <w:t>Методы развития физических способностей. Урок. Структурные части урока. Задачи урока. Типология уроков физической культуры. Педагогические требования к современному уроку физической культуры.</w:t>
            </w:r>
          </w:p>
        </w:tc>
      </w:tr>
      <w:tr w:rsidR="00A64FC1">
        <w:trPr>
          <w:trHeight w:hRule="exact" w:val="304"/>
        </w:trPr>
        <w:tc>
          <w:tcPr>
            <w:tcW w:w="9654" w:type="dxa"/>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b/>
                <w:color w:val="000000"/>
                <w:sz w:val="24"/>
                <w:szCs w:val="24"/>
              </w:rPr>
              <w:t>Тема 5. Способы оценивания результатов обучения</w:t>
            </w:r>
          </w:p>
        </w:tc>
      </w:tr>
      <w:tr w:rsidR="00A64FC1">
        <w:trPr>
          <w:trHeight w:hRule="exact" w:val="1096"/>
        </w:trPr>
        <w:tc>
          <w:tcPr>
            <w:tcW w:w="9654" w:type="dxa"/>
            <w:shd w:val="clear" w:color="000000" w:fill="FFFFFF"/>
            <w:tcMar>
              <w:left w:w="34" w:type="dxa"/>
              <w:right w:w="34" w:type="dxa"/>
            </w:tcMar>
          </w:tcPr>
          <w:p w:rsidR="00A64FC1" w:rsidRDefault="00F72381">
            <w:pPr>
              <w:spacing w:after="0" w:line="240" w:lineRule="auto"/>
              <w:jc w:val="both"/>
              <w:rPr>
                <w:sz w:val="24"/>
                <w:szCs w:val="24"/>
              </w:rPr>
            </w:pPr>
            <w:r>
              <w:rPr>
                <w:rFonts w:ascii="Times New Roman" w:hAnsi="Times New Roman" w:cs="Times New Roman"/>
                <w:color w:val="000000"/>
                <w:sz w:val="24"/>
                <w:szCs w:val="24"/>
              </w:rPr>
              <w:t>Оценка на уроке физической культуры. Показатели оценки:  тестовые упражнения (правильность их выполнения), техника безопасности на уроке, проектная и внеурочная деятельность. Дифференцированное выставление отметки по физической и технической подготовленности учащихся.</w:t>
            </w:r>
          </w:p>
        </w:tc>
      </w:tr>
      <w:tr w:rsidR="00A64FC1">
        <w:trPr>
          <w:trHeight w:hRule="exact" w:val="304"/>
        </w:trPr>
        <w:tc>
          <w:tcPr>
            <w:tcW w:w="9654" w:type="dxa"/>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b/>
                <w:color w:val="000000"/>
                <w:sz w:val="24"/>
                <w:szCs w:val="24"/>
              </w:rPr>
              <w:t>Тема 6. Внеурочные формы работы по физической культуре в школе</w:t>
            </w:r>
          </w:p>
        </w:tc>
      </w:tr>
      <w:tr w:rsidR="00A64FC1">
        <w:trPr>
          <w:trHeight w:hRule="exact" w:val="826"/>
        </w:trPr>
        <w:tc>
          <w:tcPr>
            <w:tcW w:w="9654" w:type="dxa"/>
            <w:shd w:val="clear" w:color="000000" w:fill="FFFFFF"/>
            <w:tcMar>
              <w:left w:w="34" w:type="dxa"/>
              <w:right w:w="34" w:type="dxa"/>
            </w:tcMar>
          </w:tcPr>
          <w:p w:rsidR="00A64FC1" w:rsidRDefault="00F72381">
            <w:pPr>
              <w:spacing w:after="0" w:line="240" w:lineRule="auto"/>
              <w:jc w:val="both"/>
              <w:rPr>
                <w:sz w:val="24"/>
                <w:szCs w:val="24"/>
              </w:rPr>
            </w:pPr>
            <w:r>
              <w:rPr>
                <w:rFonts w:ascii="Times New Roman" w:hAnsi="Times New Roman" w:cs="Times New Roman"/>
                <w:color w:val="000000"/>
                <w:sz w:val="24"/>
                <w:szCs w:val="24"/>
              </w:rPr>
              <w:t>Задачи внеклассной работы. Виды и формы внеурочной деятельности по физической культуре. Спортивные секции. Спортивные соревнования. Требования к проведению физкультминуток.</w:t>
            </w:r>
          </w:p>
        </w:tc>
      </w:tr>
      <w:tr w:rsidR="00A64FC1">
        <w:trPr>
          <w:trHeight w:hRule="exact" w:val="304"/>
        </w:trPr>
        <w:tc>
          <w:tcPr>
            <w:tcW w:w="9654" w:type="dxa"/>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b/>
                <w:color w:val="000000"/>
                <w:sz w:val="24"/>
                <w:szCs w:val="24"/>
              </w:rPr>
              <w:t>Тема 7 Закономерности формирования структуры двигательного действия</w:t>
            </w:r>
          </w:p>
        </w:tc>
      </w:tr>
      <w:tr w:rsidR="00A64FC1">
        <w:trPr>
          <w:trHeight w:hRule="exact" w:val="644"/>
        </w:trPr>
        <w:tc>
          <w:tcPr>
            <w:tcW w:w="9654" w:type="dxa"/>
            <w:shd w:val="clear" w:color="000000" w:fill="FFFFFF"/>
            <w:tcMar>
              <w:left w:w="34" w:type="dxa"/>
              <w:right w:w="34" w:type="dxa"/>
            </w:tcMar>
          </w:tcPr>
          <w:p w:rsidR="00A64FC1" w:rsidRDefault="00F72381">
            <w:pPr>
              <w:spacing w:after="0" w:line="240" w:lineRule="auto"/>
              <w:jc w:val="both"/>
              <w:rPr>
                <w:sz w:val="24"/>
                <w:szCs w:val="24"/>
              </w:rPr>
            </w:pPr>
            <w:r>
              <w:rPr>
                <w:rFonts w:ascii="Times New Roman" w:hAnsi="Times New Roman" w:cs="Times New Roman"/>
                <w:color w:val="000000"/>
                <w:sz w:val="24"/>
                <w:szCs w:val="24"/>
              </w:rPr>
              <w:t>Двигательные умения и навыки – приобретенная  возможность выполнять двигательное дей¬ствие. Двигательное умение. Признаки двигательного умения.</w:t>
            </w:r>
          </w:p>
        </w:tc>
      </w:tr>
    </w:tbl>
    <w:p w:rsidR="00A64FC1" w:rsidRDefault="00F723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4FC1">
        <w:trPr>
          <w:trHeight w:hRule="exact" w:val="555"/>
        </w:trPr>
        <w:tc>
          <w:tcPr>
            <w:tcW w:w="9654" w:type="dxa"/>
            <w:shd w:val="clear" w:color="000000" w:fill="FFFFFF"/>
            <w:tcMar>
              <w:left w:w="34" w:type="dxa"/>
              <w:right w:w="34" w:type="dxa"/>
            </w:tcMar>
          </w:tcPr>
          <w:p w:rsidR="00A64FC1" w:rsidRDefault="00F72381">
            <w:pPr>
              <w:spacing w:after="0" w:line="240" w:lineRule="auto"/>
              <w:jc w:val="both"/>
              <w:rPr>
                <w:sz w:val="24"/>
                <w:szCs w:val="24"/>
              </w:rPr>
            </w:pPr>
            <w:r>
              <w:rPr>
                <w:rFonts w:ascii="Times New Roman" w:hAnsi="Times New Roman" w:cs="Times New Roman"/>
                <w:color w:val="000000"/>
                <w:sz w:val="24"/>
                <w:szCs w:val="24"/>
              </w:rPr>
              <w:lastRenderedPageBreak/>
              <w:t>Двигательный навык. Характерные признаки навыка. Прочность запоминания действия. Двигательные умения высшего порядка. Привычки. Двигательные привычки</w:t>
            </w:r>
          </w:p>
        </w:tc>
      </w:tr>
      <w:tr w:rsidR="00A64FC1">
        <w:trPr>
          <w:trHeight w:hRule="exact" w:val="585"/>
        </w:trPr>
        <w:tc>
          <w:tcPr>
            <w:tcW w:w="9654" w:type="dxa"/>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b/>
                <w:color w:val="000000"/>
                <w:sz w:val="24"/>
                <w:szCs w:val="24"/>
              </w:rPr>
              <w:t>Тема 8. Технология планирования учебного процесса по физической культуре в начальной школе</w:t>
            </w:r>
          </w:p>
        </w:tc>
      </w:tr>
      <w:tr w:rsidR="00A64FC1">
        <w:trPr>
          <w:trHeight w:hRule="exact" w:val="826"/>
        </w:trPr>
        <w:tc>
          <w:tcPr>
            <w:tcW w:w="9654" w:type="dxa"/>
            <w:shd w:val="clear" w:color="000000" w:fill="FFFFFF"/>
            <w:tcMar>
              <w:left w:w="34" w:type="dxa"/>
              <w:right w:w="34" w:type="dxa"/>
            </w:tcMar>
          </w:tcPr>
          <w:p w:rsidR="00A64FC1" w:rsidRDefault="00F72381">
            <w:pPr>
              <w:spacing w:after="0" w:line="240" w:lineRule="auto"/>
              <w:jc w:val="both"/>
              <w:rPr>
                <w:sz w:val="24"/>
                <w:szCs w:val="24"/>
              </w:rPr>
            </w:pPr>
            <w:r>
              <w:rPr>
                <w:rFonts w:ascii="Times New Roman" w:hAnsi="Times New Roman" w:cs="Times New Roman"/>
                <w:color w:val="000000"/>
                <w:sz w:val="24"/>
                <w:szCs w:val="24"/>
              </w:rPr>
              <w:t>Методы организации учащихся. Этапы обучения двигательным действиям школьников. Общепедагогические методы физического воспитания. Домашние задания по физическому воспитанию.</w:t>
            </w:r>
          </w:p>
        </w:tc>
      </w:tr>
      <w:tr w:rsidR="00A64FC1">
        <w:trPr>
          <w:trHeight w:hRule="exact" w:val="304"/>
        </w:trPr>
        <w:tc>
          <w:tcPr>
            <w:tcW w:w="9654" w:type="dxa"/>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b/>
                <w:color w:val="000000"/>
                <w:sz w:val="24"/>
                <w:szCs w:val="24"/>
              </w:rPr>
              <w:t>Тема 9. Педагогические технологии в учебном процессе по физической культуре</w:t>
            </w:r>
          </w:p>
        </w:tc>
      </w:tr>
      <w:tr w:rsidR="00A64FC1">
        <w:trPr>
          <w:trHeight w:hRule="exact" w:val="1366"/>
        </w:trPr>
        <w:tc>
          <w:tcPr>
            <w:tcW w:w="9654" w:type="dxa"/>
            <w:shd w:val="clear" w:color="000000" w:fill="FFFFFF"/>
            <w:tcMar>
              <w:left w:w="34" w:type="dxa"/>
              <w:right w:w="34" w:type="dxa"/>
            </w:tcMar>
          </w:tcPr>
          <w:p w:rsidR="00A64FC1" w:rsidRDefault="00F72381">
            <w:pPr>
              <w:spacing w:after="0" w:line="240" w:lineRule="auto"/>
              <w:jc w:val="both"/>
              <w:rPr>
                <w:sz w:val="24"/>
                <w:szCs w:val="24"/>
              </w:rPr>
            </w:pPr>
            <w:r>
              <w:rPr>
                <w:rFonts w:ascii="Times New Roman" w:hAnsi="Times New Roman" w:cs="Times New Roman"/>
                <w:color w:val="000000"/>
                <w:sz w:val="24"/>
                <w:szCs w:val="24"/>
              </w:rPr>
              <w:t>Здоровьесберегающие технологии. Игровая технология. Требования к отбору игр. Игровые правила. Метод проектов на уроках физической культуры. Использование ИКТ на уроках физической культуры. Технология уровневой дифференциации. Технология личностно-ориентированного обучения. Обучение двигательным действиям.</w:t>
            </w:r>
          </w:p>
          <w:p w:rsidR="00A64FC1" w:rsidRDefault="00A64FC1">
            <w:pPr>
              <w:spacing w:after="0" w:line="240" w:lineRule="auto"/>
              <w:jc w:val="both"/>
              <w:rPr>
                <w:sz w:val="24"/>
                <w:szCs w:val="24"/>
              </w:rPr>
            </w:pPr>
          </w:p>
        </w:tc>
      </w:tr>
      <w:tr w:rsidR="00A64FC1">
        <w:trPr>
          <w:trHeight w:hRule="exact" w:val="304"/>
        </w:trPr>
        <w:tc>
          <w:tcPr>
            <w:tcW w:w="9654" w:type="dxa"/>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b/>
                <w:color w:val="000000"/>
                <w:sz w:val="24"/>
                <w:szCs w:val="24"/>
              </w:rPr>
              <w:t>Тема 10. Профилактическая работа в физкультурном образовании школьников</w:t>
            </w:r>
          </w:p>
        </w:tc>
      </w:tr>
      <w:tr w:rsidR="00A64FC1">
        <w:trPr>
          <w:trHeight w:hRule="exact" w:val="555"/>
        </w:trPr>
        <w:tc>
          <w:tcPr>
            <w:tcW w:w="9654" w:type="dxa"/>
            <w:shd w:val="clear" w:color="000000" w:fill="FFFFFF"/>
            <w:tcMar>
              <w:left w:w="34" w:type="dxa"/>
              <w:right w:w="34" w:type="dxa"/>
            </w:tcMar>
          </w:tcPr>
          <w:p w:rsidR="00A64FC1" w:rsidRDefault="00F72381">
            <w:pPr>
              <w:spacing w:after="0" w:line="240" w:lineRule="auto"/>
              <w:jc w:val="both"/>
              <w:rPr>
                <w:sz w:val="24"/>
                <w:szCs w:val="24"/>
              </w:rPr>
            </w:pPr>
            <w:r>
              <w:rPr>
                <w:rFonts w:ascii="Times New Roman" w:hAnsi="Times New Roman" w:cs="Times New Roman"/>
                <w:color w:val="000000"/>
                <w:sz w:val="24"/>
                <w:szCs w:val="24"/>
              </w:rPr>
              <w:t>Методы и формы профилактической работы. Физкультурно-оздоровительная, спортивно- массовая работа в школе</w:t>
            </w:r>
          </w:p>
        </w:tc>
      </w:tr>
      <w:tr w:rsidR="00A64FC1">
        <w:trPr>
          <w:trHeight w:hRule="exact" w:val="585"/>
        </w:trPr>
        <w:tc>
          <w:tcPr>
            <w:tcW w:w="9654" w:type="dxa"/>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b/>
                <w:color w:val="000000"/>
                <w:sz w:val="24"/>
                <w:szCs w:val="24"/>
              </w:rPr>
              <w:t>Тема 11. Особенности занятий со школьниками, отнесенными к специальной медицинской группе.</w:t>
            </w:r>
          </w:p>
        </w:tc>
      </w:tr>
      <w:tr w:rsidR="00A64FC1">
        <w:trPr>
          <w:trHeight w:hRule="exact" w:val="1907"/>
        </w:trPr>
        <w:tc>
          <w:tcPr>
            <w:tcW w:w="9654" w:type="dxa"/>
            <w:shd w:val="clear" w:color="000000" w:fill="FFFFFF"/>
            <w:tcMar>
              <w:left w:w="34" w:type="dxa"/>
              <w:right w:w="34" w:type="dxa"/>
            </w:tcMar>
          </w:tcPr>
          <w:p w:rsidR="00A64FC1" w:rsidRDefault="00F72381">
            <w:pPr>
              <w:spacing w:after="0" w:line="240" w:lineRule="auto"/>
              <w:jc w:val="both"/>
              <w:rPr>
                <w:sz w:val="24"/>
                <w:szCs w:val="24"/>
              </w:rPr>
            </w:pPr>
            <w:r>
              <w:rPr>
                <w:rFonts w:ascii="Times New Roman" w:hAnsi="Times New Roman" w:cs="Times New Roman"/>
                <w:color w:val="000000"/>
                <w:sz w:val="24"/>
                <w:szCs w:val="24"/>
              </w:rPr>
              <w:t>Нормы и показатели. Укрепление здоровья, ликвидация или стойкая компенсация нарушений, вызванных заболеванием. Способы улучшения показателей физического развития. Освоение жизненно важных двигательных умений, навыков и качеств. Формирование волевых качеств личности и интереса к регулярным занятиям физической культурой. Закаливание и повышение сопротивляемости защитных сил организма. Формирование навыков  правильного дыхания при статических положениях и передвижениях. Лечебная физическая культура.</w:t>
            </w:r>
          </w:p>
        </w:tc>
      </w:tr>
      <w:tr w:rsidR="00A64FC1">
        <w:trPr>
          <w:trHeight w:hRule="exact" w:val="277"/>
        </w:trPr>
        <w:tc>
          <w:tcPr>
            <w:tcW w:w="9654" w:type="dxa"/>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64FC1">
        <w:trPr>
          <w:trHeight w:hRule="exact" w:val="319"/>
        </w:trPr>
        <w:tc>
          <w:tcPr>
            <w:tcW w:w="9654" w:type="dxa"/>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b/>
                <w:color w:val="000000"/>
                <w:sz w:val="24"/>
                <w:szCs w:val="24"/>
              </w:rPr>
              <w:t>Тема 1. Физическая культура учащихся как учебная дисциплина</w:t>
            </w:r>
          </w:p>
        </w:tc>
      </w:tr>
      <w:tr w:rsidR="00A64FC1">
        <w:trPr>
          <w:trHeight w:hRule="exact" w:val="1096"/>
        </w:trPr>
        <w:tc>
          <w:tcPr>
            <w:tcW w:w="9654" w:type="dxa"/>
            <w:shd w:val="clear" w:color="000000" w:fill="FFFFFF"/>
            <w:tcMar>
              <w:left w:w="34" w:type="dxa"/>
              <w:right w:w="34" w:type="dxa"/>
            </w:tcMar>
          </w:tcPr>
          <w:p w:rsidR="00A64FC1" w:rsidRDefault="00F72381">
            <w:pPr>
              <w:spacing w:after="0" w:line="240" w:lineRule="auto"/>
              <w:jc w:val="both"/>
              <w:rPr>
                <w:sz w:val="24"/>
                <w:szCs w:val="24"/>
              </w:rPr>
            </w:pPr>
            <w:r>
              <w:rPr>
                <w:rFonts w:ascii="Times New Roman" w:hAnsi="Times New Roman" w:cs="Times New Roman"/>
                <w:color w:val="000000"/>
                <w:sz w:val="24"/>
                <w:szCs w:val="24"/>
              </w:rPr>
              <w:t>1. Современное состояние физической культуры в обществе.</w:t>
            </w:r>
          </w:p>
          <w:p w:rsidR="00A64FC1" w:rsidRDefault="00F72381">
            <w:pPr>
              <w:spacing w:after="0" w:line="240" w:lineRule="auto"/>
              <w:jc w:val="both"/>
              <w:rPr>
                <w:sz w:val="24"/>
                <w:szCs w:val="24"/>
              </w:rPr>
            </w:pPr>
            <w:r>
              <w:rPr>
                <w:rFonts w:ascii="Times New Roman" w:hAnsi="Times New Roman" w:cs="Times New Roman"/>
                <w:color w:val="000000"/>
                <w:sz w:val="24"/>
                <w:szCs w:val="24"/>
              </w:rPr>
              <w:t>2. Формы и функции физической культуры.</w:t>
            </w:r>
          </w:p>
          <w:p w:rsidR="00A64FC1" w:rsidRDefault="00F72381">
            <w:pPr>
              <w:spacing w:after="0" w:line="240" w:lineRule="auto"/>
              <w:jc w:val="both"/>
              <w:rPr>
                <w:sz w:val="24"/>
                <w:szCs w:val="24"/>
              </w:rPr>
            </w:pPr>
            <w:r>
              <w:rPr>
                <w:rFonts w:ascii="Times New Roman" w:hAnsi="Times New Roman" w:cs="Times New Roman"/>
                <w:color w:val="000000"/>
                <w:sz w:val="24"/>
                <w:szCs w:val="24"/>
              </w:rPr>
              <w:t>3. Предмет физкультуры: цель, задачи, принципы.</w:t>
            </w:r>
          </w:p>
          <w:p w:rsidR="00A64FC1" w:rsidRDefault="00F72381">
            <w:pPr>
              <w:spacing w:after="0" w:line="240" w:lineRule="auto"/>
              <w:jc w:val="both"/>
              <w:rPr>
                <w:sz w:val="24"/>
                <w:szCs w:val="24"/>
              </w:rPr>
            </w:pPr>
            <w:r>
              <w:rPr>
                <w:rFonts w:ascii="Times New Roman" w:hAnsi="Times New Roman" w:cs="Times New Roman"/>
                <w:color w:val="000000"/>
                <w:sz w:val="24"/>
                <w:szCs w:val="24"/>
              </w:rPr>
              <w:t>4. Правовые основы  физической культуры  и спорта.</w:t>
            </w:r>
          </w:p>
        </w:tc>
      </w:tr>
      <w:tr w:rsidR="00A64FC1">
        <w:trPr>
          <w:trHeight w:hRule="exact" w:val="599"/>
        </w:trPr>
        <w:tc>
          <w:tcPr>
            <w:tcW w:w="9654" w:type="dxa"/>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b/>
                <w:color w:val="000000"/>
                <w:sz w:val="24"/>
                <w:szCs w:val="24"/>
              </w:rPr>
              <w:t>Тема 2. Педагогическая культура специалиста в области физической культуры и спорта</w:t>
            </w:r>
          </w:p>
        </w:tc>
      </w:tr>
      <w:tr w:rsidR="00A64FC1">
        <w:trPr>
          <w:trHeight w:hRule="exact" w:val="1907"/>
        </w:trPr>
        <w:tc>
          <w:tcPr>
            <w:tcW w:w="9654" w:type="dxa"/>
            <w:shd w:val="clear" w:color="000000" w:fill="FFFFFF"/>
            <w:tcMar>
              <w:left w:w="34" w:type="dxa"/>
              <w:right w:w="34" w:type="dxa"/>
            </w:tcMar>
          </w:tcPr>
          <w:p w:rsidR="00A64FC1" w:rsidRDefault="00F72381">
            <w:pPr>
              <w:spacing w:after="0" w:line="240" w:lineRule="auto"/>
              <w:jc w:val="both"/>
              <w:rPr>
                <w:sz w:val="24"/>
                <w:szCs w:val="24"/>
              </w:rPr>
            </w:pPr>
            <w:r>
              <w:rPr>
                <w:rFonts w:ascii="Times New Roman" w:hAnsi="Times New Roman" w:cs="Times New Roman"/>
                <w:color w:val="000000"/>
                <w:sz w:val="24"/>
                <w:szCs w:val="24"/>
              </w:rPr>
              <w:t>1. Деловые, рефлексивные, коммуникативные, эмпатийные качества лич-ности педагога.</w:t>
            </w:r>
          </w:p>
          <w:p w:rsidR="00A64FC1" w:rsidRDefault="00F72381">
            <w:pPr>
              <w:spacing w:after="0" w:line="240" w:lineRule="auto"/>
              <w:jc w:val="both"/>
              <w:rPr>
                <w:sz w:val="24"/>
                <w:szCs w:val="24"/>
              </w:rPr>
            </w:pPr>
            <w:r>
              <w:rPr>
                <w:rFonts w:ascii="Times New Roman" w:hAnsi="Times New Roman" w:cs="Times New Roman"/>
                <w:color w:val="000000"/>
                <w:sz w:val="24"/>
                <w:szCs w:val="24"/>
              </w:rPr>
              <w:t>2.  Идейно-нравственные качества педагога.</w:t>
            </w:r>
          </w:p>
          <w:p w:rsidR="00A64FC1" w:rsidRDefault="00F72381">
            <w:pPr>
              <w:spacing w:after="0" w:line="240" w:lineRule="auto"/>
              <w:jc w:val="both"/>
              <w:rPr>
                <w:sz w:val="24"/>
                <w:szCs w:val="24"/>
              </w:rPr>
            </w:pPr>
            <w:r>
              <w:rPr>
                <w:rFonts w:ascii="Times New Roman" w:hAnsi="Times New Roman" w:cs="Times New Roman"/>
                <w:color w:val="000000"/>
                <w:sz w:val="24"/>
                <w:szCs w:val="24"/>
              </w:rPr>
              <w:t>3. Профессионально-этическое поведение.</w:t>
            </w:r>
          </w:p>
          <w:p w:rsidR="00A64FC1" w:rsidRDefault="00F72381">
            <w:pPr>
              <w:spacing w:after="0" w:line="240" w:lineRule="auto"/>
              <w:jc w:val="both"/>
              <w:rPr>
                <w:sz w:val="24"/>
                <w:szCs w:val="24"/>
              </w:rPr>
            </w:pPr>
            <w:r>
              <w:rPr>
                <w:rFonts w:ascii="Times New Roman" w:hAnsi="Times New Roman" w:cs="Times New Roman"/>
                <w:color w:val="000000"/>
                <w:sz w:val="24"/>
                <w:szCs w:val="24"/>
              </w:rPr>
              <w:t>4. Педагогическое мастерство учителя.</w:t>
            </w:r>
          </w:p>
          <w:p w:rsidR="00A64FC1" w:rsidRDefault="00F72381">
            <w:pPr>
              <w:spacing w:after="0" w:line="240" w:lineRule="auto"/>
              <w:jc w:val="both"/>
              <w:rPr>
                <w:sz w:val="24"/>
                <w:szCs w:val="24"/>
              </w:rPr>
            </w:pPr>
            <w:r>
              <w:rPr>
                <w:rFonts w:ascii="Times New Roman" w:hAnsi="Times New Roman" w:cs="Times New Roman"/>
                <w:color w:val="000000"/>
                <w:sz w:val="24"/>
                <w:szCs w:val="24"/>
              </w:rPr>
              <w:t>5.  Двигательная культура в деятельности учителя физической культуры.</w:t>
            </w:r>
          </w:p>
          <w:p w:rsidR="00A64FC1" w:rsidRDefault="00F72381">
            <w:pPr>
              <w:spacing w:after="0" w:line="240" w:lineRule="auto"/>
              <w:jc w:val="both"/>
              <w:rPr>
                <w:sz w:val="24"/>
                <w:szCs w:val="24"/>
              </w:rPr>
            </w:pPr>
            <w:r>
              <w:rPr>
                <w:rFonts w:ascii="Times New Roman" w:hAnsi="Times New Roman" w:cs="Times New Roman"/>
                <w:color w:val="000000"/>
                <w:sz w:val="24"/>
                <w:szCs w:val="24"/>
              </w:rPr>
              <w:t>6. Профессионально-важные качества личности педагога.</w:t>
            </w:r>
          </w:p>
        </w:tc>
      </w:tr>
      <w:tr w:rsidR="00A64FC1">
        <w:trPr>
          <w:trHeight w:hRule="exact" w:val="319"/>
        </w:trPr>
        <w:tc>
          <w:tcPr>
            <w:tcW w:w="9654" w:type="dxa"/>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b/>
                <w:color w:val="000000"/>
                <w:sz w:val="24"/>
                <w:szCs w:val="24"/>
              </w:rPr>
              <w:t>Тема 3. Основные понятия теории физической культуры.</w:t>
            </w:r>
          </w:p>
        </w:tc>
      </w:tr>
      <w:tr w:rsidR="00A64FC1">
        <w:trPr>
          <w:trHeight w:hRule="exact" w:val="1366"/>
        </w:trPr>
        <w:tc>
          <w:tcPr>
            <w:tcW w:w="9654" w:type="dxa"/>
            <w:shd w:val="clear" w:color="000000" w:fill="FFFFFF"/>
            <w:tcMar>
              <w:left w:w="34" w:type="dxa"/>
              <w:right w:w="34" w:type="dxa"/>
            </w:tcMar>
          </w:tcPr>
          <w:p w:rsidR="00A64FC1" w:rsidRDefault="00F72381">
            <w:pPr>
              <w:spacing w:after="0" w:line="240" w:lineRule="auto"/>
              <w:jc w:val="both"/>
              <w:rPr>
                <w:sz w:val="24"/>
                <w:szCs w:val="24"/>
              </w:rPr>
            </w:pPr>
            <w:r>
              <w:rPr>
                <w:rFonts w:ascii="Times New Roman" w:hAnsi="Times New Roman" w:cs="Times New Roman"/>
                <w:color w:val="000000"/>
                <w:sz w:val="24"/>
                <w:szCs w:val="24"/>
              </w:rPr>
              <w:t>1. Культура. Физическая культура. Физическое образование.</w:t>
            </w:r>
          </w:p>
          <w:p w:rsidR="00A64FC1" w:rsidRDefault="00F72381">
            <w:pPr>
              <w:spacing w:after="0" w:line="240" w:lineRule="auto"/>
              <w:jc w:val="both"/>
              <w:rPr>
                <w:sz w:val="24"/>
                <w:szCs w:val="24"/>
              </w:rPr>
            </w:pPr>
            <w:r>
              <w:rPr>
                <w:rFonts w:ascii="Times New Roman" w:hAnsi="Times New Roman" w:cs="Times New Roman"/>
                <w:color w:val="000000"/>
                <w:sz w:val="24"/>
                <w:szCs w:val="24"/>
              </w:rPr>
              <w:t>2. Физическая подготовка. Физическое развитие.</w:t>
            </w:r>
          </w:p>
          <w:p w:rsidR="00A64FC1" w:rsidRDefault="00F72381">
            <w:pPr>
              <w:spacing w:after="0" w:line="240" w:lineRule="auto"/>
              <w:jc w:val="both"/>
              <w:rPr>
                <w:sz w:val="24"/>
                <w:szCs w:val="24"/>
              </w:rPr>
            </w:pPr>
            <w:r>
              <w:rPr>
                <w:rFonts w:ascii="Times New Roman" w:hAnsi="Times New Roman" w:cs="Times New Roman"/>
                <w:color w:val="000000"/>
                <w:sz w:val="24"/>
                <w:szCs w:val="24"/>
              </w:rPr>
              <w:t>3.  Спорт. Средства физического воспитания: физические упражнения, естественные силы природы, гигиенические факторы, технические средства.</w:t>
            </w:r>
          </w:p>
          <w:p w:rsidR="00A64FC1" w:rsidRDefault="00F72381">
            <w:pPr>
              <w:spacing w:after="0" w:line="240" w:lineRule="auto"/>
              <w:jc w:val="both"/>
              <w:rPr>
                <w:sz w:val="24"/>
                <w:szCs w:val="24"/>
              </w:rPr>
            </w:pPr>
            <w:r>
              <w:rPr>
                <w:rFonts w:ascii="Times New Roman" w:hAnsi="Times New Roman" w:cs="Times New Roman"/>
                <w:color w:val="000000"/>
                <w:sz w:val="24"/>
                <w:szCs w:val="24"/>
              </w:rPr>
              <w:t>4. Закономерности формирования структуры двигательного действия.</w:t>
            </w:r>
          </w:p>
        </w:tc>
      </w:tr>
      <w:tr w:rsidR="00A64FC1">
        <w:trPr>
          <w:trHeight w:hRule="exact" w:val="599"/>
        </w:trPr>
        <w:tc>
          <w:tcPr>
            <w:tcW w:w="9654" w:type="dxa"/>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b/>
                <w:color w:val="000000"/>
                <w:sz w:val="24"/>
                <w:szCs w:val="24"/>
              </w:rPr>
              <w:t>Тема 4. Урок в дидактической системе предмета «Физическая культура». Способы построения уроков физической культуры. Виды деятельности</w:t>
            </w:r>
          </w:p>
        </w:tc>
      </w:tr>
      <w:tr w:rsidR="00A64FC1">
        <w:trPr>
          <w:trHeight w:hRule="exact" w:val="1096"/>
        </w:trPr>
        <w:tc>
          <w:tcPr>
            <w:tcW w:w="9654" w:type="dxa"/>
            <w:shd w:val="clear" w:color="000000" w:fill="FFFFFF"/>
            <w:tcMar>
              <w:left w:w="34" w:type="dxa"/>
              <w:right w:w="34" w:type="dxa"/>
            </w:tcMar>
          </w:tcPr>
          <w:p w:rsidR="00A64FC1" w:rsidRDefault="00F72381">
            <w:pPr>
              <w:spacing w:after="0" w:line="240" w:lineRule="auto"/>
              <w:jc w:val="both"/>
              <w:rPr>
                <w:sz w:val="24"/>
                <w:szCs w:val="24"/>
              </w:rPr>
            </w:pPr>
            <w:r>
              <w:rPr>
                <w:rFonts w:ascii="Times New Roman" w:hAnsi="Times New Roman" w:cs="Times New Roman"/>
                <w:color w:val="000000"/>
                <w:sz w:val="24"/>
                <w:szCs w:val="24"/>
              </w:rPr>
              <w:t>1. Методы развития физических способностей.</w:t>
            </w:r>
          </w:p>
          <w:p w:rsidR="00A64FC1" w:rsidRDefault="00F72381">
            <w:pPr>
              <w:spacing w:after="0" w:line="240" w:lineRule="auto"/>
              <w:jc w:val="both"/>
              <w:rPr>
                <w:sz w:val="24"/>
                <w:szCs w:val="24"/>
              </w:rPr>
            </w:pPr>
            <w:r>
              <w:rPr>
                <w:rFonts w:ascii="Times New Roman" w:hAnsi="Times New Roman" w:cs="Times New Roman"/>
                <w:color w:val="000000"/>
                <w:sz w:val="24"/>
                <w:szCs w:val="24"/>
              </w:rPr>
              <w:t>2. Урок. Структурные части урока. Задачи урока.</w:t>
            </w:r>
          </w:p>
          <w:p w:rsidR="00A64FC1" w:rsidRDefault="00F72381">
            <w:pPr>
              <w:spacing w:after="0" w:line="240" w:lineRule="auto"/>
              <w:jc w:val="both"/>
              <w:rPr>
                <w:sz w:val="24"/>
                <w:szCs w:val="24"/>
              </w:rPr>
            </w:pPr>
            <w:r>
              <w:rPr>
                <w:rFonts w:ascii="Times New Roman" w:hAnsi="Times New Roman" w:cs="Times New Roman"/>
                <w:color w:val="000000"/>
                <w:sz w:val="24"/>
                <w:szCs w:val="24"/>
              </w:rPr>
              <w:t>3.  Типология уроков физической культуры.</w:t>
            </w:r>
          </w:p>
          <w:p w:rsidR="00A64FC1" w:rsidRDefault="00F72381">
            <w:pPr>
              <w:spacing w:after="0" w:line="240" w:lineRule="auto"/>
              <w:jc w:val="both"/>
              <w:rPr>
                <w:sz w:val="24"/>
                <w:szCs w:val="24"/>
              </w:rPr>
            </w:pPr>
            <w:r>
              <w:rPr>
                <w:rFonts w:ascii="Times New Roman" w:hAnsi="Times New Roman" w:cs="Times New Roman"/>
                <w:color w:val="000000"/>
                <w:sz w:val="24"/>
                <w:szCs w:val="24"/>
              </w:rPr>
              <w:t>4. Педагогические требования к современному уроку физической культуры.</w:t>
            </w:r>
          </w:p>
        </w:tc>
      </w:tr>
    </w:tbl>
    <w:p w:rsidR="00A64FC1" w:rsidRDefault="00F723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4FC1">
        <w:trPr>
          <w:trHeight w:hRule="exact" w:val="304"/>
        </w:trPr>
        <w:tc>
          <w:tcPr>
            <w:tcW w:w="9654" w:type="dxa"/>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b/>
                <w:color w:val="000000"/>
                <w:sz w:val="24"/>
                <w:szCs w:val="24"/>
              </w:rPr>
              <w:lastRenderedPageBreak/>
              <w:t>Тема 5. Способы оценивания результатов обучения</w:t>
            </w:r>
          </w:p>
        </w:tc>
      </w:tr>
      <w:tr w:rsidR="00A64FC1">
        <w:trPr>
          <w:trHeight w:hRule="exact" w:val="1366"/>
        </w:trPr>
        <w:tc>
          <w:tcPr>
            <w:tcW w:w="9654" w:type="dxa"/>
            <w:shd w:val="clear" w:color="000000" w:fill="FFFFFF"/>
            <w:tcMar>
              <w:left w:w="34" w:type="dxa"/>
              <w:right w:w="34" w:type="dxa"/>
            </w:tcMar>
          </w:tcPr>
          <w:p w:rsidR="00A64FC1" w:rsidRDefault="00F72381">
            <w:pPr>
              <w:spacing w:after="0" w:line="240" w:lineRule="auto"/>
              <w:jc w:val="both"/>
              <w:rPr>
                <w:sz w:val="24"/>
                <w:szCs w:val="24"/>
              </w:rPr>
            </w:pPr>
            <w:r>
              <w:rPr>
                <w:rFonts w:ascii="Times New Roman" w:hAnsi="Times New Roman" w:cs="Times New Roman"/>
                <w:color w:val="000000"/>
                <w:sz w:val="24"/>
                <w:szCs w:val="24"/>
              </w:rPr>
              <w:t>1. Оценка на уроке физической культуры.</w:t>
            </w:r>
          </w:p>
          <w:p w:rsidR="00A64FC1" w:rsidRDefault="00F72381">
            <w:pPr>
              <w:spacing w:after="0" w:line="240" w:lineRule="auto"/>
              <w:jc w:val="both"/>
              <w:rPr>
                <w:sz w:val="24"/>
                <w:szCs w:val="24"/>
              </w:rPr>
            </w:pPr>
            <w:r>
              <w:rPr>
                <w:rFonts w:ascii="Times New Roman" w:hAnsi="Times New Roman" w:cs="Times New Roman"/>
                <w:color w:val="000000"/>
                <w:sz w:val="24"/>
                <w:szCs w:val="24"/>
              </w:rPr>
              <w:t>2. Показатели оценки:  тестовые упражнения (правильность их выполнения), техника безопасности на уроке, проектная и внеурочная деятельность.</w:t>
            </w:r>
          </w:p>
          <w:p w:rsidR="00A64FC1" w:rsidRDefault="00F72381">
            <w:pPr>
              <w:spacing w:after="0" w:line="240" w:lineRule="auto"/>
              <w:jc w:val="both"/>
              <w:rPr>
                <w:sz w:val="24"/>
                <w:szCs w:val="24"/>
              </w:rPr>
            </w:pPr>
            <w:r>
              <w:rPr>
                <w:rFonts w:ascii="Times New Roman" w:hAnsi="Times New Roman" w:cs="Times New Roman"/>
                <w:color w:val="000000"/>
                <w:sz w:val="24"/>
                <w:szCs w:val="24"/>
              </w:rPr>
              <w:t>3. Дифференцированное выставление отметки по физической и технической подготовленности учащихся.</w:t>
            </w:r>
          </w:p>
        </w:tc>
      </w:tr>
      <w:tr w:rsidR="00A64FC1">
        <w:trPr>
          <w:trHeight w:hRule="exact" w:val="319"/>
        </w:trPr>
        <w:tc>
          <w:tcPr>
            <w:tcW w:w="9654" w:type="dxa"/>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b/>
                <w:color w:val="000000"/>
                <w:sz w:val="24"/>
                <w:szCs w:val="24"/>
              </w:rPr>
              <w:t>Тема 6. Внеурочные формы работы по физической культуре в школе</w:t>
            </w:r>
          </w:p>
        </w:tc>
      </w:tr>
      <w:tr w:rsidR="00A64FC1">
        <w:trPr>
          <w:trHeight w:hRule="exact" w:val="1366"/>
        </w:trPr>
        <w:tc>
          <w:tcPr>
            <w:tcW w:w="9654" w:type="dxa"/>
            <w:shd w:val="clear" w:color="000000" w:fill="FFFFFF"/>
            <w:tcMar>
              <w:left w:w="34" w:type="dxa"/>
              <w:right w:w="34" w:type="dxa"/>
            </w:tcMar>
          </w:tcPr>
          <w:p w:rsidR="00A64FC1" w:rsidRDefault="00F72381">
            <w:pPr>
              <w:spacing w:after="0" w:line="240" w:lineRule="auto"/>
              <w:jc w:val="both"/>
              <w:rPr>
                <w:sz w:val="24"/>
                <w:szCs w:val="24"/>
              </w:rPr>
            </w:pPr>
            <w:r>
              <w:rPr>
                <w:rFonts w:ascii="Times New Roman" w:hAnsi="Times New Roman" w:cs="Times New Roman"/>
                <w:color w:val="000000"/>
                <w:sz w:val="24"/>
                <w:szCs w:val="24"/>
              </w:rPr>
              <w:t>1. Задачи внеклассной работы.</w:t>
            </w:r>
          </w:p>
          <w:p w:rsidR="00A64FC1" w:rsidRDefault="00F72381">
            <w:pPr>
              <w:spacing w:after="0" w:line="240" w:lineRule="auto"/>
              <w:jc w:val="both"/>
              <w:rPr>
                <w:sz w:val="24"/>
                <w:szCs w:val="24"/>
              </w:rPr>
            </w:pPr>
            <w:r>
              <w:rPr>
                <w:rFonts w:ascii="Times New Roman" w:hAnsi="Times New Roman" w:cs="Times New Roman"/>
                <w:color w:val="000000"/>
                <w:sz w:val="24"/>
                <w:szCs w:val="24"/>
              </w:rPr>
              <w:t>2.  Виды и формы внеурочной деятельности по физической культуре.</w:t>
            </w:r>
          </w:p>
          <w:p w:rsidR="00A64FC1" w:rsidRDefault="00F72381">
            <w:pPr>
              <w:spacing w:after="0" w:line="240" w:lineRule="auto"/>
              <w:jc w:val="both"/>
              <w:rPr>
                <w:sz w:val="24"/>
                <w:szCs w:val="24"/>
              </w:rPr>
            </w:pPr>
            <w:r>
              <w:rPr>
                <w:rFonts w:ascii="Times New Roman" w:hAnsi="Times New Roman" w:cs="Times New Roman"/>
                <w:color w:val="000000"/>
                <w:sz w:val="24"/>
                <w:szCs w:val="24"/>
              </w:rPr>
              <w:t>3. Спортивные секции.</w:t>
            </w:r>
          </w:p>
          <w:p w:rsidR="00A64FC1" w:rsidRDefault="00F72381">
            <w:pPr>
              <w:spacing w:after="0" w:line="240" w:lineRule="auto"/>
              <w:jc w:val="both"/>
              <w:rPr>
                <w:sz w:val="24"/>
                <w:szCs w:val="24"/>
              </w:rPr>
            </w:pPr>
            <w:r>
              <w:rPr>
                <w:rFonts w:ascii="Times New Roman" w:hAnsi="Times New Roman" w:cs="Times New Roman"/>
                <w:color w:val="000000"/>
                <w:sz w:val="24"/>
                <w:szCs w:val="24"/>
              </w:rPr>
              <w:t>4. Спортивные соревнования.</w:t>
            </w:r>
          </w:p>
          <w:p w:rsidR="00A64FC1" w:rsidRDefault="00F72381">
            <w:pPr>
              <w:spacing w:after="0" w:line="240" w:lineRule="auto"/>
              <w:jc w:val="both"/>
              <w:rPr>
                <w:sz w:val="24"/>
                <w:szCs w:val="24"/>
              </w:rPr>
            </w:pPr>
            <w:r>
              <w:rPr>
                <w:rFonts w:ascii="Times New Roman" w:hAnsi="Times New Roman" w:cs="Times New Roman"/>
                <w:color w:val="000000"/>
                <w:sz w:val="24"/>
                <w:szCs w:val="24"/>
              </w:rPr>
              <w:t>5. Требования к проведению физкультминуток.</w:t>
            </w:r>
          </w:p>
        </w:tc>
      </w:tr>
      <w:tr w:rsidR="00A64FC1">
        <w:trPr>
          <w:trHeight w:hRule="exact" w:val="319"/>
        </w:trPr>
        <w:tc>
          <w:tcPr>
            <w:tcW w:w="9654" w:type="dxa"/>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b/>
                <w:color w:val="000000"/>
                <w:sz w:val="24"/>
                <w:szCs w:val="24"/>
              </w:rPr>
              <w:t>Тема 7 Закономерности формирования структуры двигательного действия</w:t>
            </w:r>
          </w:p>
        </w:tc>
      </w:tr>
      <w:tr w:rsidR="00A64FC1">
        <w:trPr>
          <w:trHeight w:hRule="exact" w:val="1637"/>
        </w:trPr>
        <w:tc>
          <w:tcPr>
            <w:tcW w:w="9654" w:type="dxa"/>
            <w:shd w:val="clear" w:color="000000" w:fill="FFFFFF"/>
            <w:tcMar>
              <w:left w:w="34" w:type="dxa"/>
              <w:right w:w="34" w:type="dxa"/>
            </w:tcMar>
          </w:tcPr>
          <w:p w:rsidR="00A64FC1" w:rsidRDefault="00F72381">
            <w:pPr>
              <w:spacing w:after="0" w:line="240" w:lineRule="auto"/>
              <w:jc w:val="both"/>
              <w:rPr>
                <w:sz w:val="24"/>
                <w:szCs w:val="24"/>
              </w:rPr>
            </w:pPr>
            <w:r>
              <w:rPr>
                <w:rFonts w:ascii="Times New Roman" w:hAnsi="Times New Roman" w:cs="Times New Roman"/>
                <w:color w:val="000000"/>
                <w:sz w:val="24"/>
                <w:szCs w:val="24"/>
              </w:rPr>
              <w:t>1. Двигательные умения и навыки – приобретенная  возможность выпол-нять двигательное действие.</w:t>
            </w:r>
          </w:p>
          <w:p w:rsidR="00A64FC1" w:rsidRDefault="00F72381">
            <w:pPr>
              <w:spacing w:after="0" w:line="240" w:lineRule="auto"/>
              <w:jc w:val="both"/>
              <w:rPr>
                <w:sz w:val="24"/>
                <w:szCs w:val="24"/>
              </w:rPr>
            </w:pPr>
            <w:r>
              <w:rPr>
                <w:rFonts w:ascii="Times New Roman" w:hAnsi="Times New Roman" w:cs="Times New Roman"/>
                <w:color w:val="000000"/>
                <w:sz w:val="24"/>
                <w:szCs w:val="24"/>
              </w:rPr>
              <w:t>2. Двигательное умение. Признаки двигательного умения.</w:t>
            </w:r>
          </w:p>
          <w:p w:rsidR="00A64FC1" w:rsidRDefault="00F72381">
            <w:pPr>
              <w:spacing w:after="0" w:line="240" w:lineRule="auto"/>
              <w:jc w:val="both"/>
              <w:rPr>
                <w:sz w:val="24"/>
                <w:szCs w:val="24"/>
              </w:rPr>
            </w:pPr>
            <w:r>
              <w:rPr>
                <w:rFonts w:ascii="Times New Roman" w:hAnsi="Times New Roman" w:cs="Times New Roman"/>
                <w:color w:val="000000"/>
                <w:sz w:val="24"/>
                <w:szCs w:val="24"/>
              </w:rPr>
              <w:t>3. Двигательный навык. Характерные признаки навыка.</w:t>
            </w:r>
          </w:p>
          <w:p w:rsidR="00A64FC1" w:rsidRDefault="00F72381">
            <w:pPr>
              <w:spacing w:after="0" w:line="240" w:lineRule="auto"/>
              <w:jc w:val="both"/>
              <w:rPr>
                <w:sz w:val="24"/>
                <w:szCs w:val="24"/>
              </w:rPr>
            </w:pPr>
            <w:r>
              <w:rPr>
                <w:rFonts w:ascii="Times New Roman" w:hAnsi="Times New Roman" w:cs="Times New Roman"/>
                <w:color w:val="000000"/>
                <w:sz w:val="24"/>
                <w:szCs w:val="24"/>
              </w:rPr>
              <w:t>4. Прочность запоминания действия. Двигательные умения высшего порядка.</w:t>
            </w:r>
          </w:p>
          <w:p w:rsidR="00A64FC1" w:rsidRDefault="00F72381">
            <w:pPr>
              <w:spacing w:after="0" w:line="240" w:lineRule="auto"/>
              <w:jc w:val="both"/>
              <w:rPr>
                <w:sz w:val="24"/>
                <w:szCs w:val="24"/>
              </w:rPr>
            </w:pPr>
            <w:r>
              <w:rPr>
                <w:rFonts w:ascii="Times New Roman" w:hAnsi="Times New Roman" w:cs="Times New Roman"/>
                <w:color w:val="000000"/>
                <w:sz w:val="24"/>
                <w:szCs w:val="24"/>
              </w:rPr>
              <w:t>5. Привычки. Двигательные привычки</w:t>
            </w:r>
          </w:p>
        </w:tc>
      </w:tr>
      <w:tr w:rsidR="00A64FC1">
        <w:trPr>
          <w:trHeight w:hRule="exact" w:val="599"/>
        </w:trPr>
        <w:tc>
          <w:tcPr>
            <w:tcW w:w="9654" w:type="dxa"/>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b/>
                <w:color w:val="000000"/>
                <w:sz w:val="24"/>
                <w:szCs w:val="24"/>
              </w:rPr>
              <w:t>Тема 8. Технология планирования учебного процесса по физической культуре в начальной школе</w:t>
            </w:r>
          </w:p>
        </w:tc>
      </w:tr>
      <w:tr w:rsidR="00A64FC1">
        <w:trPr>
          <w:trHeight w:hRule="exact" w:val="1096"/>
        </w:trPr>
        <w:tc>
          <w:tcPr>
            <w:tcW w:w="9654" w:type="dxa"/>
            <w:shd w:val="clear" w:color="000000" w:fill="FFFFFF"/>
            <w:tcMar>
              <w:left w:w="34" w:type="dxa"/>
              <w:right w:w="34" w:type="dxa"/>
            </w:tcMar>
          </w:tcPr>
          <w:p w:rsidR="00A64FC1" w:rsidRDefault="00F72381">
            <w:pPr>
              <w:spacing w:after="0" w:line="240" w:lineRule="auto"/>
              <w:jc w:val="both"/>
              <w:rPr>
                <w:sz w:val="24"/>
                <w:szCs w:val="24"/>
              </w:rPr>
            </w:pPr>
            <w:r>
              <w:rPr>
                <w:rFonts w:ascii="Times New Roman" w:hAnsi="Times New Roman" w:cs="Times New Roman"/>
                <w:color w:val="000000"/>
                <w:sz w:val="24"/>
                <w:szCs w:val="24"/>
              </w:rPr>
              <w:t>1. Методы организации учащихся.</w:t>
            </w:r>
          </w:p>
          <w:p w:rsidR="00A64FC1" w:rsidRDefault="00F72381">
            <w:pPr>
              <w:spacing w:after="0" w:line="240" w:lineRule="auto"/>
              <w:jc w:val="both"/>
              <w:rPr>
                <w:sz w:val="24"/>
                <w:szCs w:val="24"/>
              </w:rPr>
            </w:pPr>
            <w:r>
              <w:rPr>
                <w:rFonts w:ascii="Times New Roman" w:hAnsi="Times New Roman" w:cs="Times New Roman"/>
                <w:color w:val="000000"/>
                <w:sz w:val="24"/>
                <w:szCs w:val="24"/>
              </w:rPr>
              <w:t>2.  Этапы обучения двигательным действиям школьников.</w:t>
            </w:r>
          </w:p>
          <w:p w:rsidR="00A64FC1" w:rsidRDefault="00F72381">
            <w:pPr>
              <w:spacing w:after="0" w:line="240" w:lineRule="auto"/>
              <w:jc w:val="both"/>
              <w:rPr>
                <w:sz w:val="24"/>
                <w:szCs w:val="24"/>
              </w:rPr>
            </w:pPr>
            <w:r>
              <w:rPr>
                <w:rFonts w:ascii="Times New Roman" w:hAnsi="Times New Roman" w:cs="Times New Roman"/>
                <w:color w:val="000000"/>
                <w:sz w:val="24"/>
                <w:szCs w:val="24"/>
              </w:rPr>
              <w:t>3. Общепедагогические методы физического воспитания.</w:t>
            </w:r>
          </w:p>
          <w:p w:rsidR="00A64FC1" w:rsidRDefault="00F72381">
            <w:pPr>
              <w:spacing w:after="0" w:line="240" w:lineRule="auto"/>
              <w:jc w:val="both"/>
              <w:rPr>
                <w:sz w:val="24"/>
                <w:szCs w:val="24"/>
              </w:rPr>
            </w:pPr>
            <w:r>
              <w:rPr>
                <w:rFonts w:ascii="Times New Roman" w:hAnsi="Times New Roman" w:cs="Times New Roman"/>
                <w:color w:val="000000"/>
                <w:sz w:val="24"/>
                <w:szCs w:val="24"/>
              </w:rPr>
              <w:t>4. Домашние задания по физическому воспитанию.</w:t>
            </w:r>
          </w:p>
        </w:tc>
      </w:tr>
      <w:tr w:rsidR="00A64FC1">
        <w:trPr>
          <w:trHeight w:hRule="exact" w:val="319"/>
        </w:trPr>
        <w:tc>
          <w:tcPr>
            <w:tcW w:w="9654" w:type="dxa"/>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b/>
                <w:color w:val="000000"/>
                <w:sz w:val="24"/>
                <w:szCs w:val="24"/>
              </w:rPr>
              <w:t>Тема 9. Педагогические технологии в учебном процессе по физической культуре</w:t>
            </w:r>
          </w:p>
        </w:tc>
      </w:tr>
      <w:tr w:rsidR="00A64FC1">
        <w:trPr>
          <w:trHeight w:hRule="exact" w:val="1907"/>
        </w:trPr>
        <w:tc>
          <w:tcPr>
            <w:tcW w:w="9654" w:type="dxa"/>
            <w:shd w:val="clear" w:color="000000" w:fill="FFFFFF"/>
            <w:tcMar>
              <w:left w:w="34" w:type="dxa"/>
              <w:right w:w="34" w:type="dxa"/>
            </w:tcMar>
          </w:tcPr>
          <w:p w:rsidR="00A64FC1" w:rsidRDefault="00F72381">
            <w:pPr>
              <w:spacing w:after="0" w:line="240" w:lineRule="auto"/>
              <w:jc w:val="both"/>
              <w:rPr>
                <w:sz w:val="24"/>
                <w:szCs w:val="24"/>
              </w:rPr>
            </w:pPr>
            <w:r>
              <w:rPr>
                <w:rFonts w:ascii="Times New Roman" w:hAnsi="Times New Roman" w:cs="Times New Roman"/>
                <w:color w:val="000000"/>
                <w:sz w:val="24"/>
                <w:szCs w:val="24"/>
              </w:rPr>
              <w:t>1. Здоровьесберегающие технологии.</w:t>
            </w:r>
          </w:p>
          <w:p w:rsidR="00A64FC1" w:rsidRDefault="00F72381">
            <w:pPr>
              <w:spacing w:after="0" w:line="240" w:lineRule="auto"/>
              <w:jc w:val="both"/>
              <w:rPr>
                <w:sz w:val="24"/>
                <w:szCs w:val="24"/>
              </w:rPr>
            </w:pPr>
            <w:r>
              <w:rPr>
                <w:rFonts w:ascii="Times New Roman" w:hAnsi="Times New Roman" w:cs="Times New Roman"/>
                <w:color w:val="000000"/>
                <w:sz w:val="24"/>
                <w:szCs w:val="24"/>
              </w:rPr>
              <w:t>2. Игровая технология. Требования к отбору игр. Игровые правила.</w:t>
            </w:r>
          </w:p>
          <w:p w:rsidR="00A64FC1" w:rsidRDefault="00F72381">
            <w:pPr>
              <w:spacing w:after="0" w:line="240" w:lineRule="auto"/>
              <w:jc w:val="both"/>
              <w:rPr>
                <w:sz w:val="24"/>
                <w:szCs w:val="24"/>
              </w:rPr>
            </w:pPr>
            <w:r>
              <w:rPr>
                <w:rFonts w:ascii="Times New Roman" w:hAnsi="Times New Roman" w:cs="Times New Roman"/>
                <w:color w:val="000000"/>
                <w:sz w:val="24"/>
                <w:szCs w:val="24"/>
              </w:rPr>
              <w:t>3.  Метод проектов на уроках физической культуры.</w:t>
            </w:r>
          </w:p>
          <w:p w:rsidR="00A64FC1" w:rsidRDefault="00F72381">
            <w:pPr>
              <w:spacing w:after="0" w:line="240" w:lineRule="auto"/>
              <w:jc w:val="both"/>
              <w:rPr>
                <w:sz w:val="24"/>
                <w:szCs w:val="24"/>
              </w:rPr>
            </w:pPr>
            <w:r>
              <w:rPr>
                <w:rFonts w:ascii="Times New Roman" w:hAnsi="Times New Roman" w:cs="Times New Roman"/>
                <w:color w:val="000000"/>
                <w:sz w:val="24"/>
                <w:szCs w:val="24"/>
              </w:rPr>
              <w:t>4. Использование ИКТ на уроках физической культуры.</w:t>
            </w:r>
          </w:p>
          <w:p w:rsidR="00A64FC1" w:rsidRDefault="00F72381">
            <w:pPr>
              <w:spacing w:after="0" w:line="240" w:lineRule="auto"/>
              <w:jc w:val="both"/>
              <w:rPr>
                <w:sz w:val="24"/>
                <w:szCs w:val="24"/>
              </w:rPr>
            </w:pPr>
            <w:r>
              <w:rPr>
                <w:rFonts w:ascii="Times New Roman" w:hAnsi="Times New Roman" w:cs="Times New Roman"/>
                <w:color w:val="000000"/>
                <w:sz w:val="24"/>
                <w:szCs w:val="24"/>
              </w:rPr>
              <w:t>5. Технология уровневой дифференциации.</w:t>
            </w:r>
          </w:p>
          <w:p w:rsidR="00A64FC1" w:rsidRDefault="00F72381">
            <w:pPr>
              <w:spacing w:after="0" w:line="240" w:lineRule="auto"/>
              <w:jc w:val="both"/>
              <w:rPr>
                <w:sz w:val="24"/>
                <w:szCs w:val="24"/>
              </w:rPr>
            </w:pPr>
            <w:r>
              <w:rPr>
                <w:rFonts w:ascii="Times New Roman" w:hAnsi="Times New Roman" w:cs="Times New Roman"/>
                <w:color w:val="000000"/>
                <w:sz w:val="24"/>
                <w:szCs w:val="24"/>
              </w:rPr>
              <w:t>6. Технология личностно-ориентированного обучения.</w:t>
            </w:r>
          </w:p>
          <w:p w:rsidR="00A64FC1" w:rsidRDefault="00F72381">
            <w:pPr>
              <w:spacing w:after="0" w:line="240" w:lineRule="auto"/>
              <w:jc w:val="both"/>
              <w:rPr>
                <w:sz w:val="24"/>
                <w:szCs w:val="24"/>
              </w:rPr>
            </w:pPr>
            <w:r>
              <w:rPr>
                <w:rFonts w:ascii="Times New Roman" w:hAnsi="Times New Roman" w:cs="Times New Roman"/>
                <w:color w:val="000000"/>
                <w:sz w:val="24"/>
                <w:szCs w:val="24"/>
              </w:rPr>
              <w:t>7. Обучение двигательным действиям</w:t>
            </w:r>
          </w:p>
        </w:tc>
      </w:tr>
      <w:tr w:rsidR="00A64FC1">
        <w:trPr>
          <w:trHeight w:hRule="exact" w:val="319"/>
        </w:trPr>
        <w:tc>
          <w:tcPr>
            <w:tcW w:w="9654" w:type="dxa"/>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b/>
                <w:color w:val="000000"/>
                <w:sz w:val="24"/>
                <w:szCs w:val="24"/>
              </w:rPr>
              <w:t>Тема 10. Профилактическая работа в физкультурном образовании школьников</w:t>
            </w:r>
          </w:p>
        </w:tc>
      </w:tr>
      <w:tr w:rsidR="00A64FC1">
        <w:trPr>
          <w:trHeight w:hRule="exact" w:val="555"/>
        </w:trPr>
        <w:tc>
          <w:tcPr>
            <w:tcW w:w="9654" w:type="dxa"/>
            <w:shd w:val="clear" w:color="000000" w:fill="FFFFFF"/>
            <w:tcMar>
              <w:left w:w="34" w:type="dxa"/>
              <w:right w:w="34" w:type="dxa"/>
            </w:tcMar>
          </w:tcPr>
          <w:p w:rsidR="00A64FC1" w:rsidRDefault="00F72381">
            <w:pPr>
              <w:spacing w:after="0" w:line="240" w:lineRule="auto"/>
              <w:jc w:val="both"/>
              <w:rPr>
                <w:sz w:val="24"/>
                <w:szCs w:val="24"/>
              </w:rPr>
            </w:pPr>
            <w:r>
              <w:rPr>
                <w:rFonts w:ascii="Times New Roman" w:hAnsi="Times New Roman" w:cs="Times New Roman"/>
                <w:color w:val="000000"/>
                <w:sz w:val="24"/>
                <w:szCs w:val="24"/>
              </w:rPr>
              <w:t>1. Методы и формы профилактической работы.</w:t>
            </w:r>
          </w:p>
          <w:p w:rsidR="00A64FC1" w:rsidRDefault="00F72381">
            <w:pPr>
              <w:spacing w:after="0" w:line="240" w:lineRule="auto"/>
              <w:jc w:val="both"/>
              <w:rPr>
                <w:sz w:val="24"/>
                <w:szCs w:val="24"/>
              </w:rPr>
            </w:pPr>
            <w:r>
              <w:rPr>
                <w:rFonts w:ascii="Times New Roman" w:hAnsi="Times New Roman" w:cs="Times New Roman"/>
                <w:color w:val="000000"/>
                <w:sz w:val="24"/>
                <w:szCs w:val="24"/>
              </w:rPr>
              <w:t>2.  Физкультурно-оздоровительная, спортивно-массовая работа в школе.</w:t>
            </w:r>
          </w:p>
        </w:tc>
      </w:tr>
      <w:tr w:rsidR="00A64FC1">
        <w:trPr>
          <w:trHeight w:hRule="exact" w:val="599"/>
        </w:trPr>
        <w:tc>
          <w:tcPr>
            <w:tcW w:w="9654" w:type="dxa"/>
            <w:shd w:val="clear" w:color="000000" w:fill="FFFFFF"/>
            <w:tcMar>
              <w:left w:w="34" w:type="dxa"/>
              <w:right w:w="34" w:type="dxa"/>
            </w:tcMar>
          </w:tcPr>
          <w:p w:rsidR="00A64FC1" w:rsidRDefault="00F72381">
            <w:pPr>
              <w:spacing w:after="0" w:line="240" w:lineRule="auto"/>
              <w:jc w:val="center"/>
              <w:rPr>
                <w:sz w:val="24"/>
                <w:szCs w:val="24"/>
              </w:rPr>
            </w:pPr>
            <w:r>
              <w:rPr>
                <w:rFonts w:ascii="Times New Roman" w:hAnsi="Times New Roman" w:cs="Times New Roman"/>
                <w:b/>
                <w:color w:val="000000"/>
                <w:sz w:val="24"/>
                <w:szCs w:val="24"/>
              </w:rPr>
              <w:t>Тема 11. Особенности занятий со школьниками, отнесенными к специальной медицинской группе.</w:t>
            </w:r>
          </w:p>
        </w:tc>
      </w:tr>
      <w:tr w:rsidR="00A64FC1">
        <w:trPr>
          <w:trHeight w:hRule="exact" w:val="2719"/>
        </w:trPr>
        <w:tc>
          <w:tcPr>
            <w:tcW w:w="9654" w:type="dxa"/>
            <w:shd w:val="clear" w:color="000000" w:fill="FFFFFF"/>
            <w:tcMar>
              <w:left w:w="34" w:type="dxa"/>
              <w:right w:w="34" w:type="dxa"/>
            </w:tcMar>
          </w:tcPr>
          <w:p w:rsidR="00A64FC1" w:rsidRDefault="00F72381">
            <w:pPr>
              <w:spacing w:after="0" w:line="240" w:lineRule="auto"/>
              <w:jc w:val="both"/>
              <w:rPr>
                <w:sz w:val="24"/>
                <w:szCs w:val="24"/>
              </w:rPr>
            </w:pPr>
            <w:r>
              <w:rPr>
                <w:rFonts w:ascii="Times New Roman" w:hAnsi="Times New Roman" w:cs="Times New Roman"/>
                <w:color w:val="000000"/>
                <w:sz w:val="24"/>
                <w:szCs w:val="24"/>
              </w:rPr>
              <w:t>1. Нормы и показатели.</w:t>
            </w:r>
          </w:p>
          <w:p w:rsidR="00A64FC1" w:rsidRDefault="00F72381">
            <w:pPr>
              <w:spacing w:after="0" w:line="240" w:lineRule="auto"/>
              <w:jc w:val="both"/>
              <w:rPr>
                <w:sz w:val="24"/>
                <w:szCs w:val="24"/>
              </w:rPr>
            </w:pPr>
            <w:r>
              <w:rPr>
                <w:rFonts w:ascii="Times New Roman" w:hAnsi="Times New Roman" w:cs="Times New Roman"/>
                <w:color w:val="000000"/>
                <w:sz w:val="24"/>
                <w:szCs w:val="24"/>
              </w:rPr>
              <w:t>2.  Укрепление здоровья, ликвидация или стойкая компенсация нарушений, вызванных заболеванием.</w:t>
            </w:r>
          </w:p>
          <w:p w:rsidR="00A64FC1" w:rsidRDefault="00F72381">
            <w:pPr>
              <w:spacing w:after="0" w:line="240" w:lineRule="auto"/>
              <w:jc w:val="both"/>
              <w:rPr>
                <w:sz w:val="24"/>
                <w:szCs w:val="24"/>
              </w:rPr>
            </w:pPr>
            <w:r>
              <w:rPr>
                <w:rFonts w:ascii="Times New Roman" w:hAnsi="Times New Roman" w:cs="Times New Roman"/>
                <w:color w:val="000000"/>
                <w:sz w:val="24"/>
                <w:szCs w:val="24"/>
              </w:rPr>
              <w:t>3. Способы улучшения показателей физического развития.</w:t>
            </w:r>
          </w:p>
          <w:p w:rsidR="00A64FC1" w:rsidRDefault="00F72381">
            <w:pPr>
              <w:spacing w:after="0" w:line="240" w:lineRule="auto"/>
              <w:jc w:val="both"/>
              <w:rPr>
                <w:sz w:val="24"/>
                <w:szCs w:val="24"/>
              </w:rPr>
            </w:pPr>
            <w:r>
              <w:rPr>
                <w:rFonts w:ascii="Times New Roman" w:hAnsi="Times New Roman" w:cs="Times New Roman"/>
                <w:color w:val="000000"/>
                <w:sz w:val="24"/>
                <w:szCs w:val="24"/>
              </w:rPr>
              <w:t>4. Освоение жизненно важных двигательных умений, навыков и ка-честв.</w:t>
            </w:r>
          </w:p>
          <w:p w:rsidR="00A64FC1" w:rsidRDefault="00F72381">
            <w:pPr>
              <w:spacing w:after="0" w:line="240" w:lineRule="auto"/>
              <w:jc w:val="both"/>
              <w:rPr>
                <w:sz w:val="24"/>
                <w:szCs w:val="24"/>
              </w:rPr>
            </w:pPr>
            <w:r>
              <w:rPr>
                <w:rFonts w:ascii="Times New Roman" w:hAnsi="Times New Roman" w:cs="Times New Roman"/>
                <w:color w:val="000000"/>
                <w:sz w:val="24"/>
                <w:szCs w:val="24"/>
              </w:rPr>
              <w:t>5. Формирование волевых качеств личности и интереса к регулярным занятиям физической культурой.</w:t>
            </w:r>
          </w:p>
          <w:p w:rsidR="00A64FC1" w:rsidRDefault="00F72381">
            <w:pPr>
              <w:spacing w:after="0" w:line="240" w:lineRule="auto"/>
              <w:jc w:val="both"/>
              <w:rPr>
                <w:sz w:val="24"/>
                <w:szCs w:val="24"/>
              </w:rPr>
            </w:pPr>
            <w:r>
              <w:rPr>
                <w:rFonts w:ascii="Times New Roman" w:hAnsi="Times New Roman" w:cs="Times New Roman"/>
                <w:color w:val="000000"/>
                <w:sz w:val="24"/>
                <w:szCs w:val="24"/>
              </w:rPr>
              <w:t>6. Закаливание и повышение сопротивляемости защитных сил организ-ма.</w:t>
            </w:r>
          </w:p>
          <w:p w:rsidR="00A64FC1" w:rsidRDefault="00F72381">
            <w:pPr>
              <w:spacing w:after="0" w:line="240" w:lineRule="auto"/>
              <w:jc w:val="both"/>
              <w:rPr>
                <w:sz w:val="24"/>
                <w:szCs w:val="24"/>
              </w:rPr>
            </w:pPr>
            <w:r>
              <w:rPr>
                <w:rFonts w:ascii="Times New Roman" w:hAnsi="Times New Roman" w:cs="Times New Roman"/>
                <w:color w:val="000000"/>
                <w:sz w:val="24"/>
                <w:szCs w:val="24"/>
              </w:rPr>
              <w:t>7. Формирование навыков  правильного дыхания при статических положениях и передвижениях. Лечебная физическая культура.</w:t>
            </w:r>
          </w:p>
        </w:tc>
      </w:tr>
    </w:tbl>
    <w:p w:rsidR="00A64FC1" w:rsidRDefault="00F7238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64FC1">
        <w:trPr>
          <w:trHeight w:hRule="exact" w:val="855"/>
        </w:trPr>
        <w:tc>
          <w:tcPr>
            <w:tcW w:w="9654" w:type="dxa"/>
            <w:gridSpan w:val="2"/>
            <w:shd w:val="clear" w:color="000000" w:fill="FFFFFF"/>
            <w:tcMar>
              <w:left w:w="34" w:type="dxa"/>
              <w:right w:w="34" w:type="dxa"/>
            </w:tcMar>
          </w:tcPr>
          <w:p w:rsidR="00A64FC1" w:rsidRDefault="00A64FC1">
            <w:pPr>
              <w:spacing w:after="0" w:line="240" w:lineRule="auto"/>
              <w:rPr>
                <w:sz w:val="24"/>
                <w:szCs w:val="24"/>
              </w:rPr>
            </w:pPr>
          </w:p>
          <w:p w:rsidR="00A64FC1" w:rsidRDefault="00F7238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64FC1">
        <w:trPr>
          <w:trHeight w:hRule="exact" w:val="4912"/>
        </w:trPr>
        <w:tc>
          <w:tcPr>
            <w:tcW w:w="9654" w:type="dxa"/>
            <w:gridSpan w:val="2"/>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«Методика физического воспитания младших школьников» / Котлярова Т.С.. – Омск: Изд-во Омской гуманитарной академии, 2022.</w:t>
            </w:r>
          </w:p>
          <w:p w:rsidR="00A64FC1" w:rsidRDefault="00F7238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64FC1" w:rsidRDefault="00F7238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64FC1" w:rsidRDefault="00F7238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64FC1">
        <w:trPr>
          <w:trHeight w:hRule="exact" w:val="994"/>
        </w:trPr>
        <w:tc>
          <w:tcPr>
            <w:tcW w:w="9654" w:type="dxa"/>
            <w:gridSpan w:val="2"/>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64FC1" w:rsidRDefault="00F72381">
            <w:pPr>
              <w:spacing w:after="0" w:line="240" w:lineRule="auto"/>
              <w:rPr>
                <w:sz w:val="24"/>
                <w:szCs w:val="24"/>
              </w:rPr>
            </w:pPr>
            <w:r>
              <w:rPr>
                <w:rFonts w:ascii="Times New Roman" w:hAnsi="Times New Roman" w:cs="Times New Roman"/>
                <w:b/>
                <w:color w:val="000000"/>
                <w:sz w:val="24"/>
                <w:szCs w:val="24"/>
              </w:rPr>
              <w:t>Основная:</w:t>
            </w:r>
          </w:p>
        </w:tc>
      </w:tr>
      <w:tr w:rsidR="00A64FC1">
        <w:trPr>
          <w:trHeight w:hRule="exact" w:val="826"/>
        </w:trPr>
        <w:tc>
          <w:tcPr>
            <w:tcW w:w="9654" w:type="dxa"/>
            <w:gridSpan w:val="2"/>
            <w:shd w:val="clear" w:color="000000" w:fill="FFFFFF"/>
            <w:tcMar>
              <w:left w:w="34" w:type="dxa"/>
              <w:right w:w="34" w:type="dxa"/>
            </w:tcMar>
          </w:tcPr>
          <w:p w:rsidR="00A64FC1" w:rsidRDefault="00F7238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Алхасов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978-5-534-06116-1.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47B5E">
                <w:rPr>
                  <w:rStyle w:val="a3"/>
                </w:rPr>
                <w:t>https://urait.ru/bcode/453927</w:t>
              </w:r>
            </w:hyperlink>
            <w:r>
              <w:t xml:space="preserve"> </w:t>
            </w:r>
          </w:p>
        </w:tc>
      </w:tr>
      <w:tr w:rsidR="00A64FC1">
        <w:trPr>
          <w:trHeight w:hRule="exact" w:val="826"/>
        </w:trPr>
        <w:tc>
          <w:tcPr>
            <w:tcW w:w="9654" w:type="dxa"/>
            <w:gridSpan w:val="2"/>
            <w:shd w:val="clear" w:color="000000" w:fill="FFFFFF"/>
            <w:tcMar>
              <w:left w:w="34" w:type="dxa"/>
              <w:right w:w="34" w:type="dxa"/>
            </w:tcMar>
          </w:tcPr>
          <w:p w:rsidR="00A64FC1" w:rsidRDefault="00F7238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младшего</w:t>
            </w:r>
            <w:r>
              <w:t xml:space="preserve"> </w:t>
            </w:r>
            <w:r>
              <w:rPr>
                <w:rFonts w:ascii="Times New Roman" w:hAnsi="Times New Roman" w:cs="Times New Roman"/>
                <w:color w:val="000000"/>
                <w:sz w:val="24"/>
                <w:szCs w:val="24"/>
              </w:rPr>
              <w:t>школьного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Виленская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978-5-534-08305-7.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47B5E">
                <w:rPr>
                  <w:rStyle w:val="a3"/>
                </w:rPr>
                <w:t>https://urait.ru/bcode/472592</w:t>
              </w:r>
            </w:hyperlink>
            <w:r>
              <w:t xml:space="preserve"> </w:t>
            </w:r>
          </w:p>
        </w:tc>
      </w:tr>
      <w:tr w:rsidR="00A64FC1">
        <w:trPr>
          <w:trHeight w:hRule="exact" w:val="826"/>
        </w:trPr>
        <w:tc>
          <w:tcPr>
            <w:tcW w:w="9654" w:type="dxa"/>
            <w:gridSpan w:val="2"/>
            <w:shd w:val="clear" w:color="000000" w:fill="FFFFFF"/>
            <w:tcMar>
              <w:left w:w="34" w:type="dxa"/>
              <w:right w:w="34" w:type="dxa"/>
            </w:tcMar>
          </w:tcPr>
          <w:p w:rsidR="00A64FC1" w:rsidRDefault="00F7238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Алхасов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978-5-534-06125-3.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47B5E">
                <w:rPr>
                  <w:rStyle w:val="a3"/>
                </w:rPr>
                <w:t>https://urait.ru/bcode/472824</w:t>
              </w:r>
            </w:hyperlink>
            <w:r>
              <w:t xml:space="preserve"> </w:t>
            </w:r>
          </w:p>
        </w:tc>
      </w:tr>
      <w:tr w:rsidR="00A64FC1">
        <w:trPr>
          <w:trHeight w:hRule="exact" w:val="304"/>
        </w:trPr>
        <w:tc>
          <w:tcPr>
            <w:tcW w:w="285" w:type="dxa"/>
          </w:tcPr>
          <w:p w:rsidR="00A64FC1" w:rsidRDefault="00A64FC1"/>
        </w:tc>
        <w:tc>
          <w:tcPr>
            <w:tcW w:w="9370" w:type="dxa"/>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i/>
                <w:color w:val="000000"/>
                <w:sz w:val="24"/>
                <w:szCs w:val="24"/>
              </w:rPr>
              <w:t>Дополнительная:</w:t>
            </w:r>
          </w:p>
        </w:tc>
      </w:tr>
      <w:tr w:rsidR="00A64FC1">
        <w:trPr>
          <w:trHeight w:hRule="exact" w:val="799"/>
        </w:trPr>
        <w:tc>
          <w:tcPr>
            <w:tcW w:w="9654" w:type="dxa"/>
            <w:gridSpan w:val="2"/>
            <w:shd w:val="clear" w:color="000000" w:fill="FFFFFF"/>
            <w:tcMar>
              <w:left w:w="34" w:type="dxa"/>
              <w:right w:w="34" w:type="dxa"/>
            </w:tcMar>
          </w:tcPr>
          <w:p w:rsidR="00A64FC1" w:rsidRDefault="00F7238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внеурочной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Алхасов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Пономарев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978-5-534-11092-0.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47B5E">
                <w:rPr>
                  <w:rStyle w:val="a3"/>
                </w:rPr>
                <w:t>https://urait.ru/bcode/456710</w:t>
              </w:r>
            </w:hyperlink>
            <w:r>
              <w:t xml:space="preserve"> </w:t>
            </w:r>
          </w:p>
        </w:tc>
      </w:tr>
      <w:tr w:rsidR="00A64FC1">
        <w:trPr>
          <w:trHeight w:hRule="exact" w:val="826"/>
        </w:trPr>
        <w:tc>
          <w:tcPr>
            <w:tcW w:w="9654" w:type="dxa"/>
            <w:gridSpan w:val="2"/>
            <w:shd w:val="clear" w:color="000000" w:fill="FFFFFF"/>
            <w:tcMar>
              <w:left w:w="34" w:type="dxa"/>
              <w:right w:w="34" w:type="dxa"/>
            </w:tcMar>
          </w:tcPr>
          <w:p w:rsidR="00A64FC1" w:rsidRDefault="00F7238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47B5E">
                <w:rPr>
                  <w:rStyle w:val="a3"/>
                </w:rPr>
                <w:t>https://urait.ru/bcode/472458</w:t>
              </w:r>
            </w:hyperlink>
            <w:r>
              <w:t xml:space="preserve"> </w:t>
            </w:r>
          </w:p>
        </w:tc>
      </w:tr>
      <w:tr w:rsidR="00A64FC1">
        <w:trPr>
          <w:trHeight w:hRule="exact" w:val="585"/>
        </w:trPr>
        <w:tc>
          <w:tcPr>
            <w:tcW w:w="9654" w:type="dxa"/>
            <w:gridSpan w:val="2"/>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64FC1">
        <w:trPr>
          <w:trHeight w:hRule="exact" w:val="3635"/>
        </w:trPr>
        <w:tc>
          <w:tcPr>
            <w:tcW w:w="9654" w:type="dxa"/>
            <w:gridSpan w:val="2"/>
            <w:shd w:val="clear" w:color="000000" w:fill="FFFFFF"/>
            <w:tcMar>
              <w:left w:w="34" w:type="dxa"/>
              <w:right w:w="34" w:type="dxa"/>
            </w:tcMar>
          </w:tcPr>
          <w:p w:rsidR="00A64FC1" w:rsidRDefault="00F7238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747B5E">
                <w:rPr>
                  <w:rStyle w:val="a3"/>
                  <w:rFonts w:ascii="Times New Roman" w:hAnsi="Times New Roman" w:cs="Times New Roman"/>
                  <w:sz w:val="24"/>
                  <w:szCs w:val="24"/>
                </w:rPr>
                <w:t>http://www.iprbookshop.ru</w:t>
              </w:r>
            </w:hyperlink>
          </w:p>
          <w:p w:rsidR="00A64FC1" w:rsidRDefault="00F7238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747B5E">
                <w:rPr>
                  <w:rStyle w:val="a3"/>
                  <w:rFonts w:ascii="Times New Roman" w:hAnsi="Times New Roman" w:cs="Times New Roman"/>
                  <w:sz w:val="24"/>
                  <w:szCs w:val="24"/>
                </w:rPr>
                <w:t>http://biblio-online.ru</w:t>
              </w:r>
            </w:hyperlink>
          </w:p>
          <w:p w:rsidR="00A64FC1" w:rsidRDefault="00F7238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747B5E">
                <w:rPr>
                  <w:rStyle w:val="a3"/>
                  <w:rFonts w:ascii="Times New Roman" w:hAnsi="Times New Roman" w:cs="Times New Roman"/>
                  <w:sz w:val="24"/>
                  <w:szCs w:val="24"/>
                </w:rPr>
                <w:t>http://window.edu.ru/</w:t>
              </w:r>
            </w:hyperlink>
          </w:p>
          <w:p w:rsidR="00A64FC1" w:rsidRDefault="00F7238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747B5E">
                <w:rPr>
                  <w:rStyle w:val="a3"/>
                  <w:rFonts w:ascii="Times New Roman" w:hAnsi="Times New Roman" w:cs="Times New Roman"/>
                  <w:sz w:val="24"/>
                  <w:szCs w:val="24"/>
                </w:rPr>
                <w:t>http://elibrary.ru</w:t>
              </w:r>
            </w:hyperlink>
          </w:p>
          <w:p w:rsidR="00A64FC1" w:rsidRDefault="00F7238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747B5E">
                <w:rPr>
                  <w:rStyle w:val="a3"/>
                  <w:rFonts w:ascii="Times New Roman" w:hAnsi="Times New Roman" w:cs="Times New Roman"/>
                  <w:sz w:val="24"/>
                  <w:szCs w:val="24"/>
                </w:rPr>
                <w:t>http://www.sciencedirect.com</w:t>
              </w:r>
            </w:hyperlink>
          </w:p>
          <w:p w:rsidR="00A64FC1" w:rsidRDefault="00F7238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A64FC1" w:rsidRDefault="00F7238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747B5E">
                <w:rPr>
                  <w:rStyle w:val="a3"/>
                  <w:rFonts w:ascii="Times New Roman" w:hAnsi="Times New Roman" w:cs="Times New Roman"/>
                  <w:sz w:val="24"/>
                  <w:szCs w:val="24"/>
                </w:rPr>
                <w:t>http://journals.cambridge.org</w:t>
              </w:r>
            </w:hyperlink>
          </w:p>
          <w:p w:rsidR="00A64FC1" w:rsidRDefault="00F7238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747B5E">
                <w:rPr>
                  <w:rStyle w:val="a3"/>
                  <w:rFonts w:ascii="Times New Roman" w:hAnsi="Times New Roman" w:cs="Times New Roman"/>
                  <w:sz w:val="24"/>
                  <w:szCs w:val="24"/>
                </w:rPr>
                <w:t>http://www.oxfordjoumals.org</w:t>
              </w:r>
            </w:hyperlink>
          </w:p>
          <w:p w:rsidR="00A64FC1" w:rsidRDefault="00F7238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747B5E">
                <w:rPr>
                  <w:rStyle w:val="a3"/>
                  <w:rFonts w:ascii="Times New Roman" w:hAnsi="Times New Roman" w:cs="Times New Roman"/>
                  <w:sz w:val="24"/>
                  <w:szCs w:val="24"/>
                </w:rPr>
                <w:t>http://dic.academic.ru/</w:t>
              </w:r>
            </w:hyperlink>
          </w:p>
          <w:p w:rsidR="00A64FC1" w:rsidRDefault="00F7238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747B5E">
                <w:rPr>
                  <w:rStyle w:val="a3"/>
                  <w:rFonts w:ascii="Times New Roman" w:hAnsi="Times New Roman" w:cs="Times New Roman"/>
                  <w:sz w:val="24"/>
                  <w:szCs w:val="24"/>
                </w:rPr>
                <w:t>http://www.benran.ru</w:t>
              </w:r>
            </w:hyperlink>
          </w:p>
          <w:p w:rsidR="00A64FC1" w:rsidRDefault="00F7238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747B5E">
                <w:rPr>
                  <w:rStyle w:val="a3"/>
                  <w:rFonts w:ascii="Times New Roman" w:hAnsi="Times New Roman" w:cs="Times New Roman"/>
                  <w:sz w:val="24"/>
                  <w:szCs w:val="24"/>
                </w:rPr>
                <w:t>http://www.gks.ru</w:t>
              </w:r>
            </w:hyperlink>
          </w:p>
        </w:tc>
      </w:tr>
    </w:tbl>
    <w:p w:rsidR="00A64FC1" w:rsidRDefault="00F723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4FC1">
        <w:trPr>
          <w:trHeight w:hRule="exact" w:val="6235"/>
        </w:trPr>
        <w:tc>
          <w:tcPr>
            <w:tcW w:w="9654" w:type="dxa"/>
            <w:shd w:val="clear" w:color="000000" w:fill="FFFFFF"/>
            <w:tcMar>
              <w:left w:w="34" w:type="dxa"/>
              <w:right w:w="34" w:type="dxa"/>
            </w:tcMar>
          </w:tcPr>
          <w:p w:rsidR="00A64FC1" w:rsidRDefault="00F72381">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20" w:history="1">
              <w:r w:rsidR="00747B5E">
                <w:rPr>
                  <w:rStyle w:val="a3"/>
                  <w:rFonts w:ascii="Times New Roman" w:hAnsi="Times New Roman" w:cs="Times New Roman"/>
                  <w:sz w:val="24"/>
                  <w:szCs w:val="24"/>
                </w:rPr>
                <w:t>http://diss.rsl.ru</w:t>
              </w:r>
            </w:hyperlink>
          </w:p>
          <w:p w:rsidR="00A64FC1" w:rsidRDefault="00F7238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747B5E">
                <w:rPr>
                  <w:rStyle w:val="a3"/>
                  <w:rFonts w:ascii="Times New Roman" w:hAnsi="Times New Roman" w:cs="Times New Roman"/>
                  <w:sz w:val="24"/>
                  <w:szCs w:val="24"/>
                </w:rPr>
                <w:t>http://ru.spinform.ru</w:t>
              </w:r>
            </w:hyperlink>
          </w:p>
          <w:p w:rsidR="00A64FC1" w:rsidRDefault="00F7238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64FC1" w:rsidRDefault="00F7238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64FC1">
        <w:trPr>
          <w:trHeight w:hRule="exact" w:val="314"/>
        </w:trPr>
        <w:tc>
          <w:tcPr>
            <w:tcW w:w="9654" w:type="dxa"/>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64FC1">
        <w:trPr>
          <w:trHeight w:hRule="exact" w:val="8842"/>
        </w:trPr>
        <w:tc>
          <w:tcPr>
            <w:tcW w:w="9654" w:type="dxa"/>
            <w:shd w:val="clear" w:color="000000" w:fill="FFFFFF"/>
            <w:tcMar>
              <w:left w:w="34" w:type="dxa"/>
              <w:right w:w="34" w:type="dxa"/>
            </w:tcMar>
          </w:tcPr>
          <w:p w:rsidR="00A64FC1" w:rsidRDefault="00F7238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64FC1" w:rsidRDefault="00F7238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64FC1" w:rsidRDefault="00F7238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64FC1" w:rsidRDefault="00F7238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64FC1" w:rsidRDefault="00F7238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64FC1" w:rsidRDefault="00F7238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64FC1" w:rsidRDefault="00F7238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64FC1" w:rsidRDefault="00F7238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64FC1" w:rsidRDefault="00F7238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A64FC1" w:rsidRDefault="00F723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4FC1">
        <w:trPr>
          <w:trHeight w:hRule="exact" w:val="4973"/>
        </w:trPr>
        <w:tc>
          <w:tcPr>
            <w:tcW w:w="9654" w:type="dxa"/>
            <w:shd w:val="clear" w:color="000000" w:fill="FFFFFF"/>
            <w:tcMar>
              <w:left w:w="34" w:type="dxa"/>
              <w:right w:w="34" w:type="dxa"/>
            </w:tcMar>
          </w:tcPr>
          <w:p w:rsidR="00A64FC1" w:rsidRDefault="00F72381">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64FC1" w:rsidRDefault="00F7238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64FC1" w:rsidRDefault="00F7238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64FC1">
        <w:trPr>
          <w:trHeight w:hRule="exact" w:val="855"/>
        </w:trPr>
        <w:tc>
          <w:tcPr>
            <w:tcW w:w="9654" w:type="dxa"/>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64FC1">
        <w:trPr>
          <w:trHeight w:hRule="exact" w:val="2989"/>
        </w:trPr>
        <w:tc>
          <w:tcPr>
            <w:tcW w:w="9654" w:type="dxa"/>
            <w:shd w:val="clear" w:color="000000" w:fill="FFFFFF"/>
            <w:tcMar>
              <w:left w:w="34" w:type="dxa"/>
              <w:right w:w="34" w:type="dxa"/>
            </w:tcMar>
          </w:tcPr>
          <w:p w:rsidR="00A64FC1" w:rsidRDefault="00F7238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64FC1" w:rsidRDefault="00A64FC1">
            <w:pPr>
              <w:spacing w:after="0" w:line="240" w:lineRule="auto"/>
              <w:jc w:val="both"/>
              <w:rPr>
                <w:sz w:val="24"/>
                <w:szCs w:val="24"/>
              </w:rPr>
            </w:pPr>
          </w:p>
          <w:p w:rsidR="00A64FC1" w:rsidRDefault="00F7238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64FC1" w:rsidRDefault="00F7238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64FC1" w:rsidRDefault="00F7238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64FC1" w:rsidRDefault="00F7238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64FC1" w:rsidRDefault="00F7238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64FC1" w:rsidRDefault="00F7238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64FC1" w:rsidRDefault="00A64FC1">
            <w:pPr>
              <w:spacing w:after="0" w:line="240" w:lineRule="auto"/>
              <w:jc w:val="both"/>
              <w:rPr>
                <w:sz w:val="24"/>
                <w:szCs w:val="24"/>
              </w:rPr>
            </w:pPr>
          </w:p>
          <w:p w:rsidR="00A64FC1" w:rsidRDefault="00F7238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64FC1">
        <w:trPr>
          <w:trHeight w:hRule="exact" w:val="585"/>
        </w:trPr>
        <w:tc>
          <w:tcPr>
            <w:tcW w:w="9654" w:type="dxa"/>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64FC1" w:rsidRDefault="00F72381">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747B5E">
                <w:rPr>
                  <w:rStyle w:val="a3"/>
                  <w:rFonts w:ascii="Times New Roman" w:hAnsi="Times New Roman" w:cs="Times New Roman"/>
                  <w:sz w:val="24"/>
                  <w:szCs w:val="24"/>
                </w:rPr>
                <w:t>http://fgosvo.ru</w:t>
              </w:r>
            </w:hyperlink>
          </w:p>
        </w:tc>
      </w:tr>
      <w:tr w:rsidR="00A64FC1">
        <w:trPr>
          <w:trHeight w:hRule="exact" w:val="314"/>
        </w:trPr>
        <w:tc>
          <w:tcPr>
            <w:tcW w:w="9654" w:type="dxa"/>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64FC1">
        <w:trPr>
          <w:trHeight w:hRule="exact" w:val="5673"/>
        </w:trPr>
        <w:tc>
          <w:tcPr>
            <w:tcW w:w="9654" w:type="dxa"/>
            <w:shd w:val="clear" w:color="000000" w:fill="FFFFFF"/>
            <w:tcMar>
              <w:left w:w="34" w:type="dxa"/>
              <w:right w:w="34" w:type="dxa"/>
            </w:tcMar>
          </w:tcPr>
          <w:p w:rsidR="00A64FC1" w:rsidRDefault="00F7238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64FC1" w:rsidRDefault="00F7238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64FC1" w:rsidRDefault="00F7238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64FC1" w:rsidRDefault="00F7238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64FC1" w:rsidRDefault="00F7238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64FC1" w:rsidRDefault="00F7238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64FC1" w:rsidRDefault="00F7238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64FC1" w:rsidRDefault="00F7238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64FC1" w:rsidRDefault="00F7238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64FC1" w:rsidRDefault="00F7238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w:t>
            </w:r>
          </w:p>
        </w:tc>
      </w:tr>
    </w:tbl>
    <w:p w:rsidR="00A64FC1" w:rsidRDefault="00F723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4FC1">
        <w:trPr>
          <w:trHeight w:hRule="exact" w:val="2178"/>
        </w:trPr>
        <w:tc>
          <w:tcPr>
            <w:tcW w:w="9654" w:type="dxa"/>
            <w:shd w:val="clear" w:color="000000" w:fill="FFFFFF"/>
            <w:tcMar>
              <w:left w:w="34" w:type="dxa"/>
              <w:right w:w="34" w:type="dxa"/>
            </w:tcMar>
          </w:tcPr>
          <w:p w:rsidR="00A64FC1" w:rsidRDefault="00F72381">
            <w:pPr>
              <w:spacing w:after="0" w:line="240" w:lineRule="auto"/>
              <w:jc w:val="both"/>
              <w:rPr>
                <w:sz w:val="24"/>
                <w:szCs w:val="24"/>
              </w:rPr>
            </w:pPr>
            <w:r>
              <w:rPr>
                <w:rFonts w:ascii="Times New Roman" w:hAnsi="Times New Roman" w:cs="Times New Roman"/>
                <w:color w:val="000000"/>
                <w:sz w:val="24"/>
                <w:szCs w:val="24"/>
              </w:rPr>
              <w:lastRenderedPageBreak/>
              <w:t>аналитической деятельности;</w:t>
            </w:r>
          </w:p>
          <w:p w:rsidR="00A64FC1" w:rsidRDefault="00F7238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64FC1" w:rsidRDefault="00F7238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64FC1" w:rsidRDefault="00F7238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64FC1" w:rsidRDefault="00F7238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64FC1">
        <w:trPr>
          <w:trHeight w:hRule="exact" w:val="277"/>
        </w:trPr>
        <w:tc>
          <w:tcPr>
            <w:tcW w:w="9640" w:type="dxa"/>
          </w:tcPr>
          <w:p w:rsidR="00A64FC1" w:rsidRDefault="00A64FC1"/>
        </w:tc>
      </w:tr>
      <w:tr w:rsidR="00A64FC1">
        <w:trPr>
          <w:trHeight w:hRule="exact" w:val="585"/>
        </w:trPr>
        <w:tc>
          <w:tcPr>
            <w:tcW w:w="9654" w:type="dxa"/>
            <w:shd w:val="clear" w:color="000000" w:fill="FFFFFF"/>
            <w:tcMar>
              <w:left w:w="34" w:type="dxa"/>
              <w:right w:w="34" w:type="dxa"/>
            </w:tcMar>
          </w:tcPr>
          <w:p w:rsidR="00A64FC1" w:rsidRDefault="00F7238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64FC1">
        <w:trPr>
          <w:trHeight w:hRule="exact" w:val="12350"/>
        </w:trPr>
        <w:tc>
          <w:tcPr>
            <w:tcW w:w="9654" w:type="dxa"/>
            <w:shd w:val="clear" w:color="000000" w:fill="FFFFFF"/>
            <w:tcMar>
              <w:left w:w="34" w:type="dxa"/>
              <w:right w:w="34" w:type="dxa"/>
            </w:tcMar>
          </w:tcPr>
          <w:p w:rsidR="00A64FC1" w:rsidRDefault="00F7238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64FC1" w:rsidRDefault="00F7238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64FC1" w:rsidRDefault="00F7238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64FC1" w:rsidRDefault="00F7238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64FC1" w:rsidRDefault="00F7238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A64FC1" w:rsidRDefault="00F7238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A64FC1" w:rsidRDefault="00F723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4FC1">
        <w:trPr>
          <w:trHeight w:hRule="exact" w:val="1907"/>
        </w:trPr>
        <w:tc>
          <w:tcPr>
            <w:tcW w:w="9654" w:type="dxa"/>
            <w:shd w:val="clear" w:color="000000" w:fill="FFFFFF"/>
            <w:tcMar>
              <w:left w:w="34" w:type="dxa"/>
              <w:right w:w="34" w:type="dxa"/>
            </w:tcMar>
          </w:tcPr>
          <w:p w:rsidR="00A64FC1" w:rsidRDefault="00F72381">
            <w:pPr>
              <w:spacing w:after="0" w:line="240" w:lineRule="auto"/>
              <w:jc w:val="both"/>
              <w:rPr>
                <w:sz w:val="24"/>
                <w:szCs w:val="24"/>
              </w:rPr>
            </w:pPr>
            <w:r>
              <w:rPr>
                <w:rFonts w:ascii="Times New Roman" w:hAnsi="Times New Roman" w:cs="Times New Roman"/>
                <w:color w:val="000000"/>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64FC1" w:rsidRDefault="00A64FC1"/>
    <w:sectPr w:rsidR="00A64FC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2662D"/>
    <w:rsid w:val="001F0BC7"/>
    <w:rsid w:val="00747B5E"/>
    <w:rsid w:val="008332FB"/>
    <w:rsid w:val="00A64FC1"/>
    <w:rsid w:val="00D31453"/>
    <w:rsid w:val="00E209E2"/>
    <w:rsid w:val="00F72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2381"/>
    <w:rPr>
      <w:color w:val="0563C1" w:themeColor="hyperlink"/>
      <w:u w:val="single"/>
    </w:rPr>
  </w:style>
  <w:style w:type="character" w:styleId="a4">
    <w:name w:val="Unresolved Mention"/>
    <w:basedOn w:val="a0"/>
    <w:uiPriority w:val="99"/>
    <w:semiHidden/>
    <w:unhideWhenUsed/>
    <w:rsid w:val="00F72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72458"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6710"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72824" TargetMode="External"/><Relationship Id="rId11" Type="http://schemas.openxmlformats.org/officeDocument/2006/relationships/hyperlink" Target="http://window.edu.ru/" TargetMode="External"/><Relationship Id="rId24" Type="http://schemas.openxmlformats.org/officeDocument/2006/relationships/fontTable" Target="fontTable.xml"/><Relationship Id="rId5" Type="http://schemas.openxmlformats.org/officeDocument/2006/relationships/hyperlink" Target="https://urait.ru/bcode/472592" TargetMode="External"/><Relationship Id="rId15" Type="http://schemas.openxmlformats.org/officeDocument/2006/relationships/hyperlink" Target="http://journals.cambridge.org" TargetMode="External"/><Relationship Id="rId23"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3927"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7234</Words>
  <Characters>41234</Characters>
  <Application>Microsoft Office Word</Application>
  <DocSecurity>0</DocSecurity>
  <Lines>343</Lines>
  <Paragraphs>96</Paragraphs>
  <ScaleCrop>false</ScaleCrop>
  <Company/>
  <LinksUpToDate>false</LinksUpToDate>
  <CharactersWithSpaces>48372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2022-2023_ФГОС3++2022_Бак-ОФО-ПО2(ДОиНО)(22)_plx_Методика физического воспитания младших школьников</dc:title>
  <dc:creator>FastReport.NET</dc:creator>
  <cp:lastModifiedBy>Mark Bernstorf</cp:lastModifiedBy>
  <cp:revision>5</cp:revision>
  <dcterms:created xsi:type="dcterms:W3CDTF">2022-05-10T07:33:00Z</dcterms:created>
  <dcterms:modified xsi:type="dcterms:W3CDTF">2022-11-13T19:00:00Z</dcterms:modified>
</cp:coreProperties>
</file>